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爱唱歌爱笑的刘万红老师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刘万红老师这学期教我们《宏观经济学》这一门课程，听师姐师兄们说宏观经济学是挂科率很高的一科。我在看课本的时候，也会觉得很多知识都很抽象。但刘万红老师的直播课却让我们对经济学这个课程充满了期待。</w:t>
      </w:r>
      <w:r>
        <w:rPr>
          <w:rFonts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</w:rPr>
        <w:t>每次直播课开始前15分钟，刘万红老师会提前打开直播间，测试网络，并播放音乐，如《贝加尔湖畔》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让我们放松一下。在播放的同时，老师还会跟着哼唱。（老师唱歌很好听哦！）我们在结束上一节课后，进入刘老师的直播间听他唱歌亦或是跟我们唠嗑，班里的同学都会觉得很开心也很放松，以至于我们有更饱满的精神上课。</w:t>
      </w:r>
      <w:r>
        <w:rPr>
          <w:rFonts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</w:rPr>
        <w:t>在课堂开始前一分钟，老师会关掉音乐，打开摄像头，他说这是为了让同学们能看到他，营造一种面对面讲课的氛围。他时常笑容可掬，亲切耐心的授课方式不仅拉近了我们之间的距离，更让我们沉醉于那方寸屏幕之后的世界。</w:t>
      </w:r>
      <w:r>
        <w:rPr>
          <w:rFonts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</w:rPr>
        <w:t>刘老师的课堂互动性很强，老师会提出问题让我们举手回答或是在评论区讨论。而他也会认真看我们的评论，积极和我们互动。对于我们回答错误的问题或者不懂的地方，他都很耐心地给我们讲解，直到我们弄清楚为止。</w:t>
      </w:r>
      <w:r>
        <w:rPr>
          <w:rFonts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</w:rPr>
        <w:t>刘老师在讲知识理论的时候，会把抽象的知识讲的通俗易懂。比如通过故事的讲解提起我们的兴趣，</w:t>
      </w:r>
      <w:bookmarkStart w:id="0" w:name="_GoBack"/>
      <w:bookmarkEnd w:id="0"/>
      <w:r>
        <w:rPr>
          <w:rFonts w:hint="eastAsia" w:ascii="宋体" w:hAnsi="宋体"/>
          <w:sz w:val="24"/>
          <w:szCs w:val="24"/>
        </w:rPr>
        <w:t>通过实例让我们更好地理解抽象的知识。有时候，对于我们一直没有弄清楚的问题，他也会安抚同学们：“不要着急，这可能是我讲的有问题，我重新换种方式讲给你们听。”他还时常会适当的给我们开一些玩笑，缓解课堂上紧张的气氛。</w:t>
      </w:r>
      <w:r>
        <w:rPr>
          <w:rFonts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</w:rPr>
        <w:t xml:space="preserve">    课间休息的十分钟是老师的音乐放送时间，伴随着优美的韵律，他还会跟我们闲聊，了解我们的假期生活，分享发生在身边有趣的事情和我们打成一片。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课后，老师会给我们布置一些题目，让我们有不懂的随时可以在网络上找他。即使是在课后，他也不厌其烦的解答同学们不懂的问题，让我们对课本的知识有更加深刻的系统性的理解。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总之我觉得很幸运，能够被可爱的刘万红老师教到。他和我们一起推开宏观经济学这门课程的大门，一路耐心的指导让我们不再害怕抽象的理论知识，而是对未知的经济学世界充满好奇和探索的欲望。当然，最棒的事情应该是这一路上都有刘老师的歌声相伴。</w:t>
      </w:r>
    </w:p>
    <w:p>
      <w:pPr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drawing>
          <wp:inline distT="0" distB="0" distL="0" distR="0">
            <wp:extent cx="5274310" cy="3677285"/>
            <wp:effectExtent l="0" t="0" r="2540" b="0"/>
            <wp:docPr id="1" name="图片 1" descr="C:\Users\DELL\AppData\Local\Temp\WeChat Files\cbc6c8943dfb674de1b085f713af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AppData\Local\Temp\WeChat Files\cbc6c8943dfb674de1b085f713af74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drawing>
          <wp:inline distT="0" distB="0" distL="0" distR="0">
            <wp:extent cx="5274310" cy="7969885"/>
            <wp:effectExtent l="0" t="0" r="2540" b="0"/>
            <wp:docPr id="1027" name="图片 3" descr="C:\Users\DELL\AppData\Local\Temp\WeChat Files\7bb075226ac01f89a4968df9b5487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 descr="C:\Users\DELL\AppData\Local\Temp\WeChat Files\7bb075226ac01f89a4968df9b548771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700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>
      <w:pPr>
        <w:ind w:firstLine="480" w:firstLineChars="200"/>
        <w:rPr>
          <w:rFonts w:ascii="宋体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12"/>
    <w:rsid w:val="00083712"/>
    <w:rsid w:val="002D62EE"/>
    <w:rsid w:val="00515EEA"/>
    <w:rsid w:val="00DE5A99"/>
    <w:rsid w:val="3A055E4D"/>
    <w:rsid w:val="75F6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132</Words>
  <Characters>759</Characters>
  <Lines>6</Lines>
  <Paragraphs>1</Paragraphs>
  <TotalTime>104</TotalTime>
  <ScaleCrop>false</ScaleCrop>
  <LinksUpToDate>false</LinksUpToDate>
  <CharactersWithSpaces>890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2020-03-20T04:02:00Z</dcterms:created>
  <dc:creator>DELL</dc:creator>
  <cp:lastModifiedBy>Administrator</cp:lastModifiedBy>
  <dcterms:modified xsi:type="dcterms:W3CDTF">2020-03-29T04:48:17Z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