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09F" w:rsidRPr="007B209F" w:rsidRDefault="007B209F" w:rsidP="00B319ED">
      <w:pPr>
        <w:jc w:val="center"/>
        <w:rPr>
          <w:rFonts w:ascii="宋体" w:eastAsia="宋体" w:hAnsi="宋体"/>
          <w:b/>
          <w:bCs/>
          <w:szCs w:val="21"/>
        </w:rPr>
      </w:pPr>
      <w:r w:rsidRPr="007B209F">
        <w:rPr>
          <w:rFonts w:ascii="宋体" w:eastAsia="宋体" w:hAnsi="宋体" w:hint="eastAsia"/>
          <w:b/>
          <w:bCs/>
          <w:szCs w:val="21"/>
        </w:rPr>
        <w:t>教学案例</w:t>
      </w:r>
    </w:p>
    <w:p w:rsidR="00701647" w:rsidRPr="007B209F" w:rsidRDefault="00136B68" w:rsidP="00B319ED">
      <w:pPr>
        <w:jc w:val="center"/>
        <w:rPr>
          <w:rFonts w:ascii="宋体" w:eastAsia="宋体" w:hAnsi="宋体"/>
          <w:b/>
          <w:bCs/>
          <w:szCs w:val="21"/>
        </w:rPr>
      </w:pPr>
      <w:r w:rsidRPr="007B209F">
        <w:rPr>
          <w:rFonts w:ascii="宋体" w:eastAsia="宋体" w:hAnsi="宋体" w:hint="eastAsia"/>
          <w:b/>
          <w:bCs/>
          <w:szCs w:val="21"/>
        </w:rPr>
        <w:t>第二章 第二节 皮亚杰认知发展理论</w:t>
      </w:r>
      <w:r w:rsidR="007B209F" w:rsidRPr="007B209F">
        <w:rPr>
          <w:rFonts w:ascii="宋体" w:eastAsia="宋体" w:hAnsi="宋体" w:hint="eastAsia"/>
          <w:b/>
          <w:bCs/>
          <w:szCs w:val="21"/>
        </w:rPr>
        <w:t xml:space="preserve"> </w:t>
      </w:r>
    </w:p>
    <w:p w:rsidR="007B209F" w:rsidRPr="007B209F" w:rsidRDefault="007B209F" w:rsidP="00B319ED">
      <w:pPr>
        <w:jc w:val="center"/>
        <w:rPr>
          <w:rFonts w:ascii="宋体" w:eastAsia="宋体" w:hAnsi="宋体"/>
          <w:b/>
          <w:bCs/>
          <w:szCs w:val="21"/>
        </w:rPr>
      </w:pPr>
    </w:p>
    <w:p w:rsidR="00136B68" w:rsidRPr="007B209F" w:rsidRDefault="00136B68" w:rsidP="00AE0391">
      <w:pPr>
        <w:pStyle w:val="a4"/>
        <w:numPr>
          <w:ilvl w:val="0"/>
          <w:numId w:val="6"/>
        </w:numPr>
        <w:ind w:firstLineChars="0"/>
        <w:rPr>
          <w:rFonts w:ascii="宋体" w:eastAsia="宋体" w:hAnsi="宋体"/>
          <w:szCs w:val="21"/>
        </w:rPr>
      </w:pPr>
      <w:r w:rsidRPr="007B209F">
        <w:rPr>
          <w:rFonts w:ascii="宋体" w:eastAsia="宋体" w:hAnsi="宋体" w:hint="eastAsia"/>
          <w:b/>
          <w:bCs/>
          <w:szCs w:val="21"/>
        </w:rPr>
        <w:t>教学对象</w:t>
      </w:r>
      <w:r w:rsidRPr="007B209F">
        <w:rPr>
          <w:rFonts w:ascii="宋体" w:eastAsia="宋体" w:hAnsi="宋体" w:hint="eastAsia"/>
          <w:szCs w:val="21"/>
        </w:rPr>
        <w:t>：中国语言文化学院17级汉语国际教育专业，共47人</w:t>
      </w:r>
    </w:p>
    <w:p w:rsidR="00136B68" w:rsidRPr="007B209F" w:rsidRDefault="00136B68" w:rsidP="00AE0391">
      <w:pPr>
        <w:pStyle w:val="a4"/>
        <w:numPr>
          <w:ilvl w:val="0"/>
          <w:numId w:val="6"/>
        </w:numPr>
        <w:ind w:firstLineChars="0"/>
        <w:rPr>
          <w:rFonts w:ascii="宋体" w:eastAsia="宋体" w:hAnsi="宋体"/>
          <w:szCs w:val="21"/>
        </w:rPr>
      </w:pPr>
      <w:r w:rsidRPr="007B209F">
        <w:rPr>
          <w:rFonts w:ascii="宋体" w:eastAsia="宋体" w:hAnsi="宋体" w:hint="eastAsia"/>
          <w:b/>
          <w:bCs/>
          <w:szCs w:val="21"/>
        </w:rPr>
        <w:t>教学内容：</w:t>
      </w:r>
      <w:r w:rsidRPr="007B209F">
        <w:rPr>
          <w:rFonts w:ascii="宋体" w:eastAsia="宋体" w:hAnsi="宋体" w:hint="eastAsia"/>
          <w:szCs w:val="21"/>
        </w:rPr>
        <w:t>皮亚</w:t>
      </w:r>
      <w:r w:rsidR="007B209F" w:rsidRPr="007B209F">
        <w:rPr>
          <w:rFonts w:ascii="宋体" w:eastAsia="宋体" w:hAnsi="宋体" w:hint="eastAsia"/>
          <w:szCs w:val="21"/>
        </w:rPr>
        <w:t>杰发生认识</w:t>
      </w:r>
      <w:r w:rsidRPr="007B209F">
        <w:rPr>
          <w:rFonts w:ascii="宋体" w:eastAsia="宋体" w:hAnsi="宋体" w:hint="eastAsia"/>
          <w:szCs w:val="21"/>
        </w:rPr>
        <w:t>论及认知发展理论</w:t>
      </w:r>
    </w:p>
    <w:p w:rsidR="007B209F" w:rsidRDefault="007B209F" w:rsidP="00AE0391">
      <w:pPr>
        <w:pStyle w:val="a4"/>
        <w:numPr>
          <w:ilvl w:val="0"/>
          <w:numId w:val="6"/>
        </w:numPr>
        <w:ind w:firstLineChars="0"/>
        <w:rPr>
          <w:rFonts w:ascii="宋体" w:eastAsia="宋体" w:hAnsi="宋体"/>
          <w:szCs w:val="21"/>
        </w:rPr>
      </w:pPr>
      <w:r w:rsidRPr="007B209F">
        <w:rPr>
          <w:rFonts w:ascii="宋体" w:eastAsia="宋体" w:hAnsi="宋体" w:hint="eastAsia"/>
          <w:b/>
          <w:bCs/>
          <w:szCs w:val="21"/>
        </w:rPr>
        <w:t>教学目标：</w:t>
      </w:r>
      <w:r w:rsidRPr="007B209F">
        <w:rPr>
          <w:rFonts w:ascii="宋体" w:eastAsia="宋体" w:hAnsi="宋体" w:hint="eastAsia"/>
          <w:szCs w:val="21"/>
        </w:rPr>
        <w:t>学生能运用皮亚杰发生认识论及认知发展理论的知识来分析学生的认知发展特点并</w:t>
      </w:r>
      <w:proofErr w:type="gramStart"/>
      <w:r w:rsidRPr="007B209F">
        <w:rPr>
          <w:rFonts w:ascii="宋体" w:eastAsia="宋体" w:hAnsi="宋体" w:hint="eastAsia"/>
          <w:szCs w:val="21"/>
        </w:rPr>
        <w:t>结合此</w:t>
      </w:r>
      <w:proofErr w:type="gramEnd"/>
      <w:r w:rsidRPr="007B209F">
        <w:rPr>
          <w:rFonts w:ascii="宋体" w:eastAsia="宋体" w:hAnsi="宋体" w:hint="eastAsia"/>
          <w:szCs w:val="21"/>
        </w:rPr>
        <w:t>特点来设计课堂活动。</w:t>
      </w:r>
    </w:p>
    <w:p w:rsidR="0073069A" w:rsidRDefault="0073069A" w:rsidP="0073069A">
      <w:pPr>
        <w:pStyle w:val="a4"/>
        <w:numPr>
          <w:ilvl w:val="0"/>
          <w:numId w:val="6"/>
        </w:numPr>
        <w:ind w:firstLineChars="0"/>
        <w:rPr>
          <w:rFonts w:ascii="宋体" w:eastAsia="宋体" w:hAnsi="宋体"/>
          <w:szCs w:val="21"/>
        </w:rPr>
      </w:pPr>
      <w:r>
        <w:rPr>
          <w:rFonts w:ascii="宋体" w:eastAsia="宋体" w:hAnsi="宋体" w:hint="eastAsia"/>
          <w:b/>
          <w:bCs/>
          <w:szCs w:val="21"/>
        </w:rPr>
        <w:t>教学课时：</w:t>
      </w:r>
      <w:r w:rsidRPr="0073069A">
        <w:rPr>
          <w:rFonts w:ascii="宋体" w:eastAsia="宋体" w:hAnsi="宋体" w:hint="eastAsia"/>
          <w:szCs w:val="21"/>
        </w:rPr>
        <w:t>2课时</w:t>
      </w:r>
    </w:p>
    <w:p w:rsidR="0073069A" w:rsidRDefault="0073069A" w:rsidP="0073069A">
      <w:pPr>
        <w:pStyle w:val="a4"/>
        <w:numPr>
          <w:ilvl w:val="0"/>
          <w:numId w:val="6"/>
        </w:numPr>
        <w:ind w:firstLineChars="0"/>
        <w:rPr>
          <w:rFonts w:ascii="宋体" w:eastAsia="宋体" w:hAnsi="宋体"/>
          <w:szCs w:val="21"/>
        </w:rPr>
      </w:pPr>
      <w:r>
        <w:rPr>
          <w:rFonts w:ascii="宋体" w:eastAsia="宋体" w:hAnsi="宋体" w:hint="eastAsia"/>
          <w:b/>
          <w:bCs/>
          <w:szCs w:val="21"/>
        </w:rPr>
        <w:t>课程性质：</w:t>
      </w:r>
      <w:r w:rsidRPr="0073069A">
        <w:rPr>
          <w:rFonts w:ascii="宋体" w:eastAsia="宋体" w:hAnsi="宋体" w:hint="eastAsia"/>
          <w:szCs w:val="21"/>
        </w:rPr>
        <w:t>专业选修课</w:t>
      </w:r>
    </w:p>
    <w:p w:rsidR="0073069A" w:rsidRDefault="0073069A" w:rsidP="0073069A">
      <w:pPr>
        <w:pStyle w:val="a4"/>
        <w:numPr>
          <w:ilvl w:val="0"/>
          <w:numId w:val="6"/>
        </w:numPr>
        <w:ind w:firstLineChars="0"/>
        <w:rPr>
          <w:rFonts w:ascii="宋体" w:eastAsia="宋体" w:hAnsi="宋体"/>
          <w:szCs w:val="21"/>
        </w:rPr>
      </w:pPr>
      <w:r>
        <w:rPr>
          <w:rFonts w:ascii="宋体" w:eastAsia="宋体" w:hAnsi="宋体" w:hint="eastAsia"/>
          <w:b/>
          <w:bCs/>
          <w:szCs w:val="21"/>
        </w:rPr>
        <w:t>任课教师：</w:t>
      </w:r>
      <w:r w:rsidRPr="0073069A">
        <w:rPr>
          <w:rFonts w:ascii="宋体" w:eastAsia="宋体" w:hAnsi="宋体" w:hint="eastAsia"/>
          <w:szCs w:val="21"/>
        </w:rPr>
        <w:t>梁莉莉</w:t>
      </w:r>
    </w:p>
    <w:p w:rsidR="0073069A" w:rsidRPr="0073069A" w:rsidRDefault="0073069A" w:rsidP="0073069A">
      <w:pPr>
        <w:pStyle w:val="a4"/>
        <w:numPr>
          <w:ilvl w:val="0"/>
          <w:numId w:val="6"/>
        </w:numPr>
        <w:ind w:firstLineChars="0"/>
        <w:rPr>
          <w:rFonts w:ascii="宋体" w:eastAsia="宋体" w:hAnsi="宋体"/>
          <w:szCs w:val="21"/>
        </w:rPr>
      </w:pPr>
      <w:r>
        <w:rPr>
          <w:rFonts w:ascii="宋体" w:eastAsia="宋体" w:hAnsi="宋体" w:hint="eastAsia"/>
          <w:b/>
          <w:bCs/>
          <w:szCs w:val="21"/>
        </w:rPr>
        <w:t>使用教材及主要参考教材：</w:t>
      </w:r>
      <w:r w:rsidRPr="0073069A">
        <w:rPr>
          <w:rFonts w:ascii="宋体" w:eastAsia="宋体" w:hAnsi="宋体" w:hint="eastAsia"/>
          <w:szCs w:val="21"/>
        </w:rPr>
        <w:t>《教育心理学》，夏</w:t>
      </w:r>
      <w:r>
        <w:rPr>
          <w:rFonts w:ascii="宋体" w:eastAsia="宋体" w:hAnsi="宋体" w:hint="eastAsia"/>
          <w:szCs w:val="21"/>
        </w:rPr>
        <w:t>凤</w:t>
      </w:r>
      <w:r w:rsidRPr="0073069A">
        <w:rPr>
          <w:rFonts w:ascii="宋体" w:eastAsia="宋体" w:hAnsi="宋体" w:hint="eastAsia"/>
          <w:szCs w:val="21"/>
        </w:rPr>
        <w:t>琴，清华大学出版社；《</w:t>
      </w:r>
      <w:r w:rsidRPr="0073069A">
        <w:rPr>
          <w:rFonts w:ascii="宋体" w:eastAsia="宋体" w:hAnsi="宋体" w:hint="eastAsia"/>
          <w:color w:val="000000"/>
          <w:szCs w:val="21"/>
          <w:shd w:val="clear" w:color="auto" w:fill="FFFFFF"/>
        </w:rPr>
        <w:t>教育心理学</w:t>
      </w:r>
      <w:r>
        <w:rPr>
          <w:rFonts w:ascii="宋体" w:eastAsia="宋体" w:hAnsi="宋体" w:hint="eastAsia"/>
          <w:color w:val="000000"/>
          <w:szCs w:val="21"/>
          <w:shd w:val="clear" w:color="auto" w:fill="FFFFFF"/>
        </w:rPr>
        <w:t>-</w:t>
      </w:r>
      <w:r w:rsidRPr="0073069A">
        <w:rPr>
          <w:rFonts w:ascii="宋体" w:eastAsia="宋体" w:hAnsi="宋体" w:hint="eastAsia"/>
          <w:color w:val="000000"/>
          <w:szCs w:val="21"/>
          <w:shd w:val="clear" w:color="auto" w:fill="FFFFFF"/>
        </w:rPr>
        <w:t>理论与实践》（ 第10版 中文版），</w:t>
      </w:r>
      <w:r w:rsidRPr="0073069A">
        <w:rPr>
          <w:rFonts w:ascii="宋体" w:eastAsia="宋体" w:hAnsi="宋体" w:cs="Tahoma"/>
          <w:color w:val="666666"/>
          <w:szCs w:val="21"/>
          <w:shd w:val="clear" w:color="auto" w:fill="FFFFFF"/>
        </w:rPr>
        <w:t>罗伯特·斯莱文</w:t>
      </w:r>
      <w:r w:rsidRPr="0073069A">
        <w:rPr>
          <w:rFonts w:ascii="宋体" w:eastAsia="宋体" w:hAnsi="宋体" w:cs="Tahoma" w:hint="eastAsia"/>
          <w:color w:val="666666"/>
          <w:szCs w:val="21"/>
          <w:shd w:val="clear" w:color="auto" w:fill="FFFFFF"/>
        </w:rPr>
        <w:t>，</w:t>
      </w:r>
      <w:r w:rsidRPr="0073069A">
        <w:rPr>
          <w:rFonts w:ascii="宋体" w:eastAsia="宋体" w:hAnsi="宋体" w:cs="Tahoma"/>
          <w:color w:val="666666"/>
          <w:szCs w:val="21"/>
          <w:shd w:val="clear" w:color="auto" w:fill="FFFFFF"/>
        </w:rPr>
        <w:t>人民邮电出版社</w:t>
      </w:r>
      <w:bookmarkStart w:id="0" w:name="_GoBack"/>
      <w:bookmarkEnd w:id="0"/>
    </w:p>
    <w:p w:rsidR="00136B68" w:rsidRPr="007B209F" w:rsidRDefault="00B319ED" w:rsidP="00AE0391">
      <w:pPr>
        <w:pStyle w:val="a4"/>
        <w:numPr>
          <w:ilvl w:val="0"/>
          <w:numId w:val="6"/>
        </w:numPr>
        <w:ind w:firstLineChars="0"/>
        <w:rPr>
          <w:rFonts w:ascii="宋体" w:eastAsia="宋体" w:hAnsi="宋体"/>
          <w:szCs w:val="21"/>
        </w:rPr>
      </w:pPr>
      <w:proofErr w:type="gramStart"/>
      <w:r w:rsidRPr="007B209F">
        <w:rPr>
          <w:rFonts w:ascii="宋体" w:eastAsia="宋体" w:hAnsi="宋体" w:hint="eastAsia"/>
          <w:b/>
          <w:bCs/>
          <w:szCs w:val="21"/>
        </w:rPr>
        <w:t>网课主要</w:t>
      </w:r>
      <w:proofErr w:type="gramEnd"/>
      <w:r w:rsidRPr="007B209F">
        <w:rPr>
          <w:rFonts w:ascii="宋体" w:eastAsia="宋体" w:hAnsi="宋体" w:hint="eastAsia"/>
          <w:b/>
          <w:bCs/>
          <w:szCs w:val="21"/>
        </w:rPr>
        <w:t>方式：</w:t>
      </w:r>
      <w:proofErr w:type="gramStart"/>
      <w:r w:rsidRPr="007B209F">
        <w:rPr>
          <w:rFonts w:ascii="宋体" w:eastAsia="宋体" w:hAnsi="宋体" w:hint="eastAsia"/>
          <w:szCs w:val="21"/>
        </w:rPr>
        <w:t>腾讯课堂极速版</w:t>
      </w:r>
      <w:proofErr w:type="gramEnd"/>
      <w:r w:rsidRPr="007B209F">
        <w:rPr>
          <w:rFonts w:ascii="宋体" w:eastAsia="宋体" w:hAnsi="宋体" w:hint="eastAsia"/>
          <w:szCs w:val="21"/>
        </w:rPr>
        <w:t>+</w:t>
      </w:r>
      <w:proofErr w:type="spellStart"/>
      <w:r w:rsidRPr="007B209F">
        <w:rPr>
          <w:rFonts w:ascii="宋体" w:eastAsia="宋体" w:hAnsi="宋体" w:hint="eastAsia"/>
          <w:szCs w:val="21"/>
        </w:rPr>
        <w:t>qq</w:t>
      </w:r>
      <w:proofErr w:type="spellEnd"/>
      <w:r w:rsidRPr="007B209F">
        <w:rPr>
          <w:rFonts w:ascii="宋体" w:eastAsia="宋体" w:hAnsi="宋体" w:hint="eastAsia"/>
          <w:szCs w:val="21"/>
        </w:rPr>
        <w:t>群课外答疑+视频+微助教（小测/作业）</w:t>
      </w:r>
      <w:r w:rsidR="00170809" w:rsidRPr="007B209F">
        <w:rPr>
          <w:rFonts w:ascii="宋体" w:eastAsia="宋体" w:hAnsi="宋体" w:hint="eastAsia"/>
          <w:szCs w:val="21"/>
        </w:rPr>
        <w:t>+问卷星（</w:t>
      </w:r>
      <w:proofErr w:type="gramStart"/>
      <w:r w:rsidR="00170809" w:rsidRPr="007B209F">
        <w:rPr>
          <w:rFonts w:ascii="宋体" w:eastAsia="宋体" w:hAnsi="宋体" w:hint="eastAsia"/>
          <w:szCs w:val="21"/>
        </w:rPr>
        <w:t>调查网课质量</w:t>
      </w:r>
      <w:proofErr w:type="gramEnd"/>
      <w:r w:rsidR="00170809" w:rsidRPr="007B209F">
        <w:rPr>
          <w:rFonts w:ascii="宋体" w:eastAsia="宋体" w:hAnsi="宋体" w:hint="eastAsia"/>
          <w:szCs w:val="21"/>
        </w:rPr>
        <w:t>）</w:t>
      </w:r>
      <w:r w:rsidRPr="007B209F">
        <w:rPr>
          <w:rFonts w:ascii="宋体" w:eastAsia="宋体" w:hAnsi="宋体" w:hint="eastAsia"/>
          <w:szCs w:val="21"/>
        </w:rPr>
        <w:t>+quizizz.</w:t>
      </w:r>
      <w:r w:rsidRPr="007B209F">
        <w:rPr>
          <w:rFonts w:ascii="宋体" w:eastAsia="宋体" w:hAnsi="宋体"/>
          <w:szCs w:val="21"/>
        </w:rPr>
        <w:t>com(</w:t>
      </w:r>
      <w:r w:rsidRPr="007B209F">
        <w:rPr>
          <w:rFonts w:ascii="宋体" w:eastAsia="宋体" w:hAnsi="宋体" w:hint="eastAsia"/>
          <w:szCs w:val="21"/>
        </w:rPr>
        <w:t>线上小测工具，即时查看学生答题排名/成绩/答案</w:t>
      </w:r>
      <w:r w:rsidRPr="007B209F">
        <w:rPr>
          <w:rFonts w:ascii="宋体" w:eastAsia="宋体" w:hAnsi="宋体"/>
          <w:szCs w:val="21"/>
        </w:rPr>
        <w:t>)</w:t>
      </w:r>
      <w:r w:rsidR="007B209F" w:rsidRPr="007B209F">
        <w:rPr>
          <w:rFonts w:ascii="宋体" w:eastAsia="宋体" w:hAnsi="宋体" w:hint="eastAsia"/>
          <w:szCs w:val="21"/>
        </w:rPr>
        <w:t>+慕课（课前预习/课后补充）</w:t>
      </w:r>
    </w:p>
    <w:p w:rsidR="00170809" w:rsidRPr="007B209F" w:rsidRDefault="00170809" w:rsidP="00AE0391">
      <w:pPr>
        <w:pStyle w:val="a4"/>
        <w:numPr>
          <w:ilvl w:val="0"/>
          <w:numId w:val="6"/>
        </w:numPr>
        <w:ind w:firstLineChars="0"/>
        <w:rPr>
          <w:rFonts w:ascii="宋体" w:eastAsia="宋体" w:hAnsi="宋体"/>
          <w:b/>
          <w:bCs/>
          <w:szCs w:val="21"/>
        </w:rPr>
      </w:pPr>
      <w:r w:rsidRPr="007B209F">
        <w:rPr>
          <w:rFonts w:ascii="宋体" w:eastAsia="宋体" w:hAnsi="宋体" w:hint="eastAsia"/>
          <w:b/>
          <w:bCs/>
          <w:szCs w:val="21"/>
        </w:rPr>
        <w:t>主要互动方式：</w:t>
      </w:r>
    </w:p>
    <w:p w:rsidR="00CE6035" w:rsidRPr="007B209F" w:rsidRDefault="00170809" w:rsidP="00CE6035">
      <w:pPr>
        <w:pStyle w:val="a4"/>
        <w:ind w:left="420" w:firstLineChars="0" w:firstLine="0"/>
        <w:rPr>
          <w:rFonts w:ascii="宋体" w:eastAsia="宋体" w:hAnsi="宋体"/>
          <w:szCs w:val="21"/>
        </w:rPr>
      </w:pPr>
      <w:r w:rsidRPr="007B209F">
        <w:rPr>
          <w:rFonts w:ascii="宋体" w:eastAsia="宋体" w:hAnsi="宋体" w:hint="eastAsia"/>
          <w:szCs w:val="21"/>
        </w:rPr>
        <w:t>答题功能；</w:t>
      </w:r>
      <w:proofErr w:type="spellStart"/>
      <w:r w:rsidR="00CE6035" w:rsidRPr="007B209F">
        <w:rPr>
          <w:rFonts w:ascii="宋体" w:eastAsia="宋体" w:hAnsi="宋体" w:hint="eastAsia"/>
          <w:szCs w:val="21"/>
        </w:rPr>
        <w:t>quizizz</w:t>
      </w:r>
      <w:proofErr w:type="spellEnd"/>
      <w:r w:rsidR="00CE6035" w:rsidRPr="007B209F">
        <w:rPr>
          <w:rFonts w:ascii="宋体" w:eastAsia="宋体" w:hAnsi="宋体" w:hint="eastAsia"/>
          <w:szCs w:val="21"/>
        </w:rPr>
        <w:t>在线竞赛；</w:t>
      </w:r>
      <w:proofErr w:type="gramStart"/>
      <w:r w:rsidR="00CE6035" w:rsidRPr="007B209F">
        <w:rPr>
          <w:rFonts w:ascii="宋体" w:eastAsia="宋体" w:hAnsi="宋体" w:hint="eastAsia"/>
          <w:szCs w:val="21"/>
        </w:rPr>
        <w:t>评论区弹</w:t>
      </w:r>
      <w:proofErr w:type="gramEnd"/>
      <w:r w:rsidR="00CE6035" w:rsidRPr="007B209F">
        <w:rPr>
          <w:rFonts w:ascii="宋体" w:eastAsia="宋体" w:hAnsi="宋体" w:hint="eastAsia"/>
          <w:szCs w:val="21"/>
        </w:rPr>
        <w:t>幕；举手功能；心理学调查/小测/测验</w:t>
      </w:r>
    </w:p>
    <w:p w:rsidR="00CE6035" w:rsidRDefault="00CE6035" w:rsidP="00CE6035">
      <w:pPr>
        <w:pStyle w:val="a4"/>
        <w:numPr>
          <w:ilvl w:val="0"/>
          <w:numId w:val="6"/>
        </w:numPr>
        <w:ind w:firstLineChars="0"/>
        <w:rPr>
          <w:rFonts w:ascii="宋体" w:eastAsia="宋体" w:hAnsi="宋体"/>
          <w:szCs w:val="21"/>
        </w:rPr>
      </w:pPr>
      <w:r w:rsidRPr="007B209F">
        <w:rPr>
          <w:rFonts w:ascii="宋体" w:eastAsia="宋体" w:hAnsi="宋体" w:hint="eastAsia"/>
          <w:b/>
          <w:bCs/>
          <w:szCs w:val="21"/>
        </w:rPr>
        <w:t>课程</w:t>
      </w:r>
      <w:r w:rsidR="007B209F" w:rsidRPr="007B209F">
        <w:rPr>
          <w:rFonts w:ascii="宋体" w:eastAsia="宋体" w:hAnsi="宋体" w:hint="eastAsia"/>
          <w:b/>
          <w:bCs/>
          <w:szCs w:val="21"/>
        </w:rPr>
        <w:t>特点</w:t>
      </w:r>
      <w:r w:rsidR="007B209F" w:rsidRPr="007B209F">
        <w:rPr>
          <w:rFonts w:ascii="宋体" w:eastAsia="宋体" w:hAnsi="宋体" w:hint="eastAsia"/>
          <w:szCs w:val="21"/>
        </w:rPr>
        <w:t>：利用线上各种工具进行授课；注重与学生的互动；</w:t>
      </w:r>
      <w:r w:rsidR="0073069A">
        <w:rPr>
          <w:rFonts w:ascii="宋体" w:eastAsia="宋体" w:hAnsi="宋体" w:hint="eastAsia"/>
          <w:szCs w:val="21"/>
        </w:rPr>
        <w:t>注重引导学生思考，让学生主动建构知识；</w:t>
      </w:r>
      <w:r w:rsidR="007B209F" w:rsidRPr="007B209F">
        <w:rPr>
          <w:rFonts w:ascii="宋体" w:eastAsia="宋体" w:hAnsi="宋体" w:hint="eastAsia"/>
          <w:szCs w:val="21"/>
        </w:rPr>
        <w:t>结合大量个案研究/案例分析/调查/心理学测验进行授课；坚持理论与实践</w:t>
      </w:r>
      <w:r w:rsidR="00277402">
        <w:rPr>
          <w:rFonts w:ascii="宋体" w:eastAsia="宋体" w:hAnsi="宋体" w:hint="eastAsia"/>
          <w:szCs w:val="21"/>
        </w:rPr>
        <w:t>相结合</w:t>
      </w:r>
      <w:r w:rsidR="007B209F" w:rsidRPr="007B209F">
        <w:rPr>
          <w:rFonts w:ascii="宋体" w:eastAsia="宋体" w:hAnsi="宋体" w:hint="eastAsia"/>
          <w:szCs w:val="21"/>
        </w:rPr>
        <w:t>的原则，结合大量例子来解释理论；引导学生了解教育心理学最前沿的信息，让学生学会利用其它资源来解决实际问题，指导自己的教学决策；注重课后的阅读，除了有限的课堂时间外，应补充阅读，了解更多学科信息。</w:t>
      </w:r>
    </w:p>
    <w:p w:rsidR="007B209F" w:rsidRPr="007B209F" w:rsidRDefault="007B209F" w:rsidP="007B209F">
      <w:pPr>
        <w:pStyle w:val="a4"/>
        <w:ind w:left="420" w:firstLineChars="0" w:firstLine="0"/>
        <w:rPr>
          <w:rFonts w:ascii="宋体" w:eastAsia="宋体" w:hAnsi="宋体"/>
          <w:szCs w:val="21"/>
        </w:rPr>
      </w:pPr>
    </w:p>
    <w:p w:rsidR="00136B68" w:rsidRPr="007B209F" w:rsidRDefault="00136B68">
      <w:pPr>
        <w:rPr>
          <w:rFonts w:ascii="宋体" w:eastAsia="宋体" w:hAnsi="宋体"/>
          <w:b/>
          <w:bCs/>
          <w:szCs w:val="21"/>
        </w:rPr>
      </w:pPr>
      <w:r w:rsidRPr="007B209F">
        <w:rPr>
          <w:rFonts w:ascii="宋体" w:eastAsia="宋体" w:hAnsi="宋体" w:hint="eastAsia"/>
          <w:b/>
          <w:bCs/>
          <w:szCs w:val="21"/>
        </w:rPr>
        <w:t>1.组织课堂</w:t>
      </w:r>
    </w:p>
    <w:p w:rsidR="00136B68" w:rsidRPr="007B209F" w:rsidRDefault="00136B68">
      <w:pPr>
        <w:rPr>
          <w:rFonts w:ascii="宋体" w:eastAsia="宋体" w:hAnsi="宋体"/>
          <w:b/>
          <w:bCs/>
          <w:szCs w:val="21"/>
        </w:rPr>
      </w:pPr>
      <w:r w:rsidRPr="007B209F">
        <w:rPr>
          <w:rFonts w:ascii="宋体" w:eastAsia="宋体" w:hAnsi="宋体" w:hint="eastAsia"/>
          <w:b/>
          <w:bCs/>
          <w:szCs w:val="21"/>
        </w:rPr>
        <w:t>1.1</w:t>
      </w:r>
      <w:r w:rsidRPr="007B209F">
        <w:rPr>
          <w:rFonts w:ascii="宋体" w:eastAsia="宋体" w:hAnsi="宋体"/>
          <w:b/>
          <w:bCs/>
          <w:szCs w:val="21"/>
        </w:rPr>
        <w:t xml:space="preserve"> </w:t>
      </w:r>
      <w:r w:rsidRPr="007B209F">
        <w:rPr>
          <w:rFonts w:ascii="宋体" w:eastAsia="宋体" w:hAnsi="宋体" w:hint="eastAsia"/>
          <w:b/>
          <w:bCs/>
          <w:szCs w:val="21"/>
        </w:rPr>
        <w:t>热身签到</w:t>
      </w:r>
      <w:r w:rsidR="001B32CE">
        <w:rPr>
          <w:rFonts w:ascii="宋体" w:eastAsia="宋体" w:hAnsi="宋体" w:hint="eastAsia"/>
          <w:b/>
          <w:bCs/>
          <w:szCs w:val="21"/>
        </w:rPr>
        <w:t>与</w:t>
      </w:r>
      <w:r w:rsidRPr="007B209F">
        <w:rPr>
          <w:rFonts w:ascii="宋体" w:eastAsia="宋体" w:hAnsi="宋体" w:hint="eastAsia"/>
          <w:b/>
          <w:bCs/>
          <w:szCs w:val="21"/>
        </w:rPr>
        <w:t>复习上节课内容</w:t>
      </w:r>
    </w:p>
    <w:p w:rsidR="00B319ED" w:rsidRPr="007B209F" w:rsidRDefault="00B319ED" w:rsidP="00AE0391">
      <w:pPr>
        <w:pStyle w:val="a4"/>
        <w:numPr>
          <w:ilvl w:val="0"/>
          <w:numId w:val="7"/>
        </w:numPr>
        <w:ind w:firstLineChars="0"/>
        <w:rPr>
          <w:rFonts w:ascii="宋体" w:eastAsia="宋体" w:hAnsi="宋体"/>
          <w:szCs w:val="21"/>
        </w:rPr>
      </w:pPr>
      <w:r w:rsidRPr="007B209F">
        <w:rPr>
          <w:rFonts w:ascii="宋体" w:eastAsia="宋体" w:hAnsi="宋体" w:hint="eastAsia"/>
          <w:szCs w:val="21"/>
        </w:rPr>
        <w:t>签到方式：腾讯课堂内置即时签到功能</w:t>
      </w:r>
      <w:r w:rsidR="003D7CFE">
        <w:rPr>
          <w:rFonts w:ascii="宋体" w:eastAsia="宋体" w:hAnsi="宋体" w:hint="eastAsia"/>
          <w:szCs w:val="21"/>
        </w:rPr>
        <w:t>并</w:t>
      </w:r>
      <w:r w:rsidRPr="007B209F">
        <w:rPr>
          <w:rFonts w:ascii="宋体" w:eastAsia="宋体" w:hAnsi="宋体" w:hint="eastAsia"/>
          <w:szCs w:val="21"/>
        </w:rPr>
        <w:t>全程详细记录学生在线观看时长。</w:t>
      </w:r>
    </w:p>
    <w:p w:rsidR="00B319ED" w:rsidRPr="007B209F" w:rsidRDefault="00B319ED" w:rsidP="00AE0391">
      <w:pPr>
        <w:pStyle w:val="a4"/>
        <w:numPr>
          <w:ilvl w:val="0"/>
          <w:numId w:val="7"/>
        </w:numPr>
        <w:ind w:firstLineChars="0"/>
        <w:rPr>
          <w:rFonts w:ascii="宋体" w:eastAsia="宋体" w:hAnsi="宋体"/>
          <w:szCs w:val="21"/>
        </w:rPr>
      </w:pPr>
      <w:r w:rsidRPr="007B209F">
        <w:rPr>
          <w:rFonts w:ascii="宋体" w:eastAsia="宋体" w:hAnsi="宋体" w:hint="eastAsia"/>
          <w:szCs w:val="21"/>
        </w:rPr>
        <w:t>复习：利用思维导图（关键词）引导学生回顾上节课所学内容，重点复习上节课的重点内容。</w:t>
      </w:r>
    </w:p>
    <w:p w:rsidR="00136B68" w:rsidRPr="007B209F" w:rsidRDefault="00136B68">
      <w:pPr>
        <w:rPr>
          <w:rFonts w:ascii="宋体" w:eastAsia="宋体" w:hAnsi="宋体"/>
          <w:szCs w:val="21"/>
        </w:rPr>
      </w:pPr>
      <w:r w:rsidRPr="007B209F">
        <w:rPr>
          <w:rFonts w:ascii="宋体" w:eastAsia="宋体" w:hAnsi="宋体"/>
          <w:noProof/>
          <w:szCs w:val="21"/>
        </w:rPr>
        <w:drawing>
          <wp:inline distT="0" distB="0" distL="0" distR="0">
            <wp:extent cx="3894667" cy="1746645"/>
            <wp:effectExtent l="0" t="0" r="0" b="6350"/>
            <wp:docPr id="4" name="图片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1C3B7F3-D227-4469-9FB7-DA1ACA4DA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1C3B7F3-D227-4469-9FB7-DA1ACA4DA76C}"/>
                        </a:ext>
                      </a:extLst>
                    </pic:cNvPr>
                    <pic:cNvPicPr>
                      <a:picLocks noChangeAspect="1"/>
                    </pic:cNvPicPr>
                  </pic:nvPicPr>
                  <pic:blipFill>
                    <a:blip r:embed="rId7" cstate="print"/>
                    <a:stretch>
                      <a:fillRect/>
                    </a:stretch>
                  </pic:blipFill>
                  <pic:spPr>
                    <a:xfrm>
                      <a:off x="0" y="0"/>
                      <a:ext cx="3926538" cy="1760938"/>
                    </a:xfrm>
                    <a:prstGeom prst="rect">
                      <a:avLst/>
                    </a:prstGeom>
                  </pic:spPr>
                </pic:pic>
              </a:graphicData>
            </a:graphic>
          </wp:inline>
        </w:drawing>
      </w:r>
    </w:p>
    <w:p w:rsidR="00136B68" w:rsidRPr="007B209F" w:rsidRDefault="00136B68">
      <w:pPr>
        <w:rPr>
          <w:rFonts w:ascii="宋体" w:eastAsia="宋体" w:hAnsi="宋体"/>
          <w:b/>
          <w:bCs/>
          <w:szCs w:val="21"/>
        </w:rPr>
      </w:pPr>
      <w:r w:rsidRPr="007B209F">
        <w:rPr>
          <w:rFonts w:ascii="宋体" w:eastAsia="宋体" w:hAnsi="宋体" w:hint="eastAsia"/>
          <w:b/>
          <w:bCs/>
          <w:szCs w:val="21"/>
        </w:rPr>
        <w:t>1.2</w:t>
      </w:r>
      <w:r w:rsidRPr="007B209F">
        <w:rPr>
          <w:rFonts w:ascii="宋体" w:eastAsia="宋体" w:hAnsi="宋体"/>
          <w:b/>
          <w:bCs/>
          <w:szCs w:val="21"/>
        </w:rPr>
        <w:t xml:space="preserve"> </w:t>
      </w:r>
      <w:r w:rsidRPr="007B209F">
        <w:rPr>
          <w:rFonts w:ascii="宋体" w:eastAsia="宋体" w:hAnsi="宋体" w:hint="eastAsia"/>
          <w:b/>
          <w:bCs/>
          <w:szCs w:val="21"/>
        </w:rPr>
        <w:t>作业讲解</w:t>
      </w:r>
    </w:p>
    <w:p w:rsidR="00B319ED" w:rsidRPr="007B209F" w:rsidRDefault="00B319ED" w:rsidP="00AE0391">
      <w:pPr>
        <w:pStyle w:val="a4"/>
        <w:numPr>
          <w:ilvl w:val="0"/>
          <w:numId w:val="5"/>
        </w:numPr>
        <w:ind w:firstLineChars="0"/>
        <w:rPr>
          <w:rFonts w:ascii="宋体" w:eastAsia="宋体" w:hAnsi="宋体"/>
          <w:szCs w:val="21"/>
        </w:rPr>
      </w:pPr>
      <w:r w:rsidRPr="007B209F">
        <w:rPr>
          <w:rFonts w:ascii="宋体" w:eastAsia="宋体" w:hAnsi="宋体" w:hint="eastAsia"/>
          <w:szCs w:val="21"/>
        </w:rPr>
        <w:t>作业布置方式：</w:t>
      </w:r>
      <w:proofErr w:type="spellStart"/>
      <w:r w:rsidRPr="007B209F">
        <w:rPr>
          <w:rFonts w:ascii="宋体" w:eastAsia="宋体" w:hAnsi="宋体" w:hint="eastAsia"/>
          <w:szCs w:val="21"/>
        </w:rPr>
        <w:t>qq</w:t>
      </w:r>
      <w:proofErr w:type="spellEnd"/>
      <w:r w:rsidRPr="007B209F">
        <w:rPr>
          <w:rFonts w:ascii="宋体" w:eastAsia="宋体" w:hAnsi="宋体" w:hint="eastAsia"/>
          <w:szCs w:val="21"/>
        </w:rPr>
        <w:t>群作业上传，老师利用</w:t>
      </w:r>
      <w:proofErr w:type="spellStart"/>
      <w:r w:rsidRPr="007B209F">
        <w:rPr>
          <w:rFonts w:ascii="宋体" w:eastAsia="宋体" w:hAnsi="宋体" w:hint="eastAsia"/>
          <w:szCs w:val="21"/>
        </w:rPr>
        <w:t>qq</w:t>
      </w:r>
      <w:proofErr w:type="spellEnd"/>
      <w:r w:rsidRPr="007B209F">
        <w:rPr>
          <w:rFonts w:ascii="宋体" w:eastAsia="宋体" w:hAnsi="宋体" w:hint="eastAsia"/>
          <w:szCs w:val="21"/>
        </w:rPr>
        <w:t>群作业功能在线批改学生作业并给予评语，评分分为“A+，A，</w:t>
      </w:r>
      <w:r w:rsidRPr="007B209F">
        <w:rPr>
          <w:rFonts w:ascii="宋体" w:eastAsia="宋体" w:hAnsi="宋体"/>
          <w:szCs w:val="21"/>
        </w:rPr>
        <w:t>B</w:t>
      </w:r>
      <w:r w:rsidRPr="007B209F">
        <w:rPr>
          <w:rFonts w:ascii="宋体" w:eastAsia="宋体" w:hAnsi="宋体" w:hint="eastAsia"/>
          <w:szCs w:val="21"/>
        </w:rPr>
        <w:t>，C”四档及“待修正”。</w:t>
      </w:r>
    </w:p>
    <w:p w:rsidR="00136B68" w:rsidRPr="007B209F" w:rsidRDefault="00136B68" w:rsidP="00AE0391">
      <w:pPr>
        <w:pStyle w:val="a4"/>
        <w:numPr>
          <w:ilvl w:val="0"/>
          <w:numId w:val="5"/>
        </w:numPr>
        <w:ind w:firstLineChars="0"/>
        <w:rPr>
          <w:rFonts w:ascii="宋体" w:eastAsia="宋体" w:hAnsi="宋体"/>
          <w:szCs w:val="21"/>
        </w:rPr>
      </w:pPr>
      <w:r w:rsidRPr="007B209F">
        <w:rPr>
          <w:rFonts w:ascii="宋体" w:eastAsia="宋体" w:hAnsi="宋体" w:hint="eastAsia"/>
          <w:szCs w:val="21"/>
        </w:rPr>
        <w:t>个案研究（案例分析）</w:t>
      </w:r>
    </w:p>
    <w:p w:rsidR="00B319ED" w:rsidRPr="007B209F" w:rsidRDefault="00B319ED">
      <w:pPr>
        <w:rPr>
          <w:rFonts w:ascii="宋体" w:eastAsia="宋体" w:hAnsi="宋体"/>
          <w:szCs w:val="21"/>
        </w:rPr>
      </w:pPr>
    </w:p>
    <w:p w:rsidR="00136B68" w:rsidRPr="007B209F" w:rsidRDefault="00136B68">
      <w:pPr>
        <w:rPr>
          <w:rFonts w:ascii="宋体" w:eastAsia="宋体" w:hAnsi="宋体"/>
          <w:szCs w:val="21"/>
        </w:rPr>
      </w:pPr>
      <w:r w:rsidRPr="007B209F">
        <w:rPr>
          <w:rFonts w:ascii="宋体" w:eastAsia="宋体" w:hAnsi="宋体"/>
          <w:noProof/>
          <w:szCs w:val="21"/>
        </w:rPr>
        <w:lastRenderedPageBreak/>
        <w:drawing>
          <wp:inline distT="0" distB="0" distL="0" distR="0">
            <wp:extent cx="3085738" cy="3064933"/>
            <wp:effectExtent l="0" t="0" r="63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106551" cy="3085606"/>
                    </a:xfrm>
                    <a:prstGeom prst="rect">
                      <a:avLst/>
                    </a:prstGeom>
                  </pic:spPr>
                </pic:pic>
              </a:graphicData>
            </a:graphic>
          </wp:inline>
        </w:drawing>
      </w:r>
    </w:p>
    <w:p w:rsidR="00136B68" w:rsidRPr="007B209F" w:rsidRDefault="00136B68">
      <w:pPr>
        <w:rPr>
          <w:rFonts w:ascii="宋体" w:eastAsia="宋体" w:hAnsi="宋体"/>
          <w:szCs w:val="21"/>
        </w:rPr>
      </w:pPr>
      <w:r w:rsidRPr="007B209F">
        <w:rPr>
          <w:rFonts w:ascii="宋体" w:eastAsia="宋体" w:hAnsi="宋体" w:hint="eastAsia"/>
          <w:szCs w:val="21"/>
        </w:rPr>
        <w:t>解析：在得出</w:t>
      </w:r>
      <w:r w:rsidR="00B319ED" w:rsidRPr="007B209F">
        <w:rPr>
          <w:rFonts w:ascii="宋体" w:eastAsia="宋体" w:hAnsi="宋体" w:hint="eastAsia"/>
          <w:szCs w:val="21"/>
        </w:rPr>
        <w:t>罂粟比那束花大的结论时，爱娃展现的推理与艾比作出的有关褐色木珠和白色木珠的推理类似。尽管爱</w:t>
      </w:r>
      <w:proofErr w:type="gramStart"/>
      <w:r w:rsidR="00B319ED" w:rsidRPr="007B209F">
        <w:rPr>
          <w:rFonts w:ascii="宋体" w:eastAsia="宋体" w:hAnsi="宋体" w:hint="eastAsia"/>
          <w:szCs w:val="21"/>
        </w:rPr>
        <w:t>娃知道</w:t>
      </w:r>
      <w:proofErr w:type="gramEnd"/>
      <w:r w:rsidR="00B319ED" w:rsidRPr="007B209F">
        <w:rPr>
          <w:rFonts w:ascii="宋体" w:eastAsia="宋体" w:hAnsi="宋体" w:hint="eastAsia"/>
          <w:szCs w:val="21"/>
        </w:rPr>
        <w:t>罂粟</w:t>
      </w:r>
      <w:r w:rsidR="001B32CE">
        <w:rPr>
          <w:rFonts w:ascii="宋体" w:eastAsia="宋体" w:hAnsi="宋体" w:hint="eastAsia"/>
          <w:szCs w:val="21"/>
        </w:rPr>
        <w:t>是</w:t>
      </w:r>
      <w:r w:rsidR="00B319ED" w:rsidRPr="007B209F">
        <w:rPr>
          <w:rFonts w:ascii="宋体" w:eastAsia="宋体" w:hAnsi="宋体" w:hint="eastAsia"/>
          <w:szCs w:val="21"/>
        </w:rPr>
        <w:t>花，可她在进行比较时似乎不能将它看作既是罂粟，又是花这两个范围的成员。因此，她展示的</w:t>
      </w:r>
      <w:r w:rsidR="001B32CE">
        <w:rPr>
          <w:rFonts w:ascii="宋体" w:eastAsia="宋体" w:hAnsi="宋体" w:hint="eastAsia"/>
          <w:szCs w:val="21"/>
        </w:rPr>
        <w:t>是</w:t>
      </w:r>
      <w:r w:rsidR="00B319ED" w:rsidRPr="007B209F">
        <w:rPr>
          <w:rFonts w:ascii="宋体" w:eastAsia="宋体" w:hAnsi="宋体" w:hint="eastAsia"/>
          <w:szCs w:val="21"/>
        </w:rPr>
        <w:t>单项分类，即皮亚杰前运算阶段的一个特点。请注意大人</w:t>
      </w:r>
      <w:r w:rsidR="001B32CE">
        <w:rPr>
          <w:rFonts w:ascii="宋体" w:eastAsia="宋体" w:hAnsi="宋体" w:hint="eastAsia"/>
          <w:szCs w:val="21"/>
        </w:rPr>
        <w:t>是</w:t>
      </w:r>
      <w:r w:rsidR="00B319ED" w:rsidRPr="007B209F">
        <w:rPr>
          <w:rFonts w:ascii="宋体" w:eastAsia="宋体" w:hAnsi="宋体" w:hint="eastAsia"/>
          <w:szCs w:val="21"/>
        </w:rPr>
        <w:t>怎样核对以</w:t>
      </w:r>
      <w:proofErr w:type="gramStart"/>
      <w:r w:rsidR="00B319ED" w:rsidRPr="007B209F">
        <w:rPr>
          <w:rFonts w:ascii="宋体" w:eastAsia="宋体" w:hAnsi="宋体" w:hint="eastAsia"/>
          <w:szCs w:val="21"/>
        </w:rPr>
        <w:t>确信爱娃知道</w:t>
      </w:r>
      <w:proofErr w:type="gramEnd"/>
      <w:r w:rsidR="00B319ED" w:rsidRPr="007B209F">
        <w:rPr>
          <w:rFonts w:ascii="宋体" w:eastAsia="宋体" w:hAnsi="宋体" w:hint="eastAsia"/>
          <w:szCs w:val="21"/>
        </w:rPr>
        <w:t>哪些花是罂粟和哪些是圆叶风铃草</w:t>
      </w:r>
      <w:r w:rsidR="003D7CFE">
        <w:rPr>
          <w:rFonts w:ascii="宋体" w:eastAsia="宋体" w:hAnsi="宋体" w:hint="eastAsia"/>
          <w:szCs w:val="21"/>
        </w:rPr>
        <w:t>的</w:t>
      </w:r>
      <w:r w:rsidR="00B319ED" w:rsidRPr="007B209F">
        <w:rPr>
          <w:rFonts w:ascii="宋体" w:eastAsia="宋体" w:hAnsi="宋体" w:hint="eastAsia"/>
          <w:szCs w:val="21"/>
        </w:rPr>
        <w:t>。同时，爱娃也知道“摘花”意味着什么也没剩下。这种进一步的提问增强了我们的信心，即爱娃的结论反映出其推理中的一个错误，而非对大人要她做什么的误解。</w:t>
      </w:r>
    </w:p>
    <w:p w:rsidR="00B319ED" w:rsidRPr="007B209F" w:rsidRDefault="00B319ED">
      <w:pPr>
        <w:rPr>
          <w:rFonts w:ascii="宋体" w:eastAsia="宋体" w:hAnsi="宋体"/>
          <w:szCs w:val="21"/>
        </w:rPr>
      </w:pPr>
    </w:p>
    <w:p w:rsidR="00C22C21" w:rsidRPr="007B209F" w:rsidRDefault="00C22C21">
      <w:pPr>
        <w:rPr>
          <w:rFonts w:ascii="宋体" w:eastAsia="宋体" w:hAnsi="宋体"/>
          <w:b/>
          <w:bCs/>
          <w:szCs w:val="21"/>
        </w:rPr>
      </w:pPr>
      <w:r w:rsidRPr="007B209F">
        <w:rPr>
          <w:rFonts w:ascii="宋体" w:eastAsia="宋体" w:hAnsi="宋体" w:hint="eastAsia"/>
          <w:b/>
          <w:bCs/>
          <w:szCs w:val="21"/>
        </w:rPr>
        <w:t>1</w:t>
      </w:r>
      <w:r w:rsidRPr="007B209F">
        <w:rPr>
          <w:rFonts w:ascii="宋体" w:eastAsia="宋体" w:hAnsi="宋体"/>
          <w:b/>
          <w:bCs/>
          <w:szCs w:val="21"/>
        </w:rPr>
        <w:t xml:space="preserve">.3 </w:t>
      </w:r>
      <w:r w:rsidRPr="007B209F">
        <w:rPr>
          <w:rFonts w:ascii="宋体" w:eastAsia="宋体" w:hAnsi="宋体" w:hint="eastAsia"/>
          <w:b/>
          <w:bCs/>
          <w:szCs w:val="21"/>
        </w:rPr>
        <w:t>小组展示</w:t>
      </w:r>
    </w:p>
    <w:p w:rsidR="00C22C21" w:rsidRPr="007B209F" w:rsidRDefault="00C22C21">
      <w:pPr>
        <w:rPr>
          <w:rFonts w:ascii="宋体" w:eastAsia="宋体" w:hAnsi="宋体"/>
          <w:szCs w:val="21"/>
        </w:rPr>
      </w:pPr>
      <w:r w:rsidRPr="007B209F">
        <w:rPr>
          <w:rFonts w:ascii="宋体" w:eastAsia="宋体" w:hAnsi="宋体" w:hint="eastAsia"/>
          <w:szCs w:val="21"/>
        </w:rPr>
        <w:t xml:space="preserve"> </w:t>
      </w:r>
      <w:r w:rsidRPr="007B209F">
        <w:rPr>
          <w:rFonts w:ascii="宋体" w:eastAsia="宋体" w:hAnsi="宋体"/>
          <w:szCs w:val="21"/>
        </w:rPr>
        <w:t xml:space="preserve">  </w:t>
      </w:r>
      <w:r w:rsidRPr="007B209F">
        <w:rPr>
          <w:rFonts w:ascii="宋体" w:eastAsia="宋体" w:hAnsi="宋体" w:hint="eastAsia"/>
          <w:szCs w:val="21"/>
        </w:rPr>
        <w:t>每节课由一个小组报告较新的教育心理学方面的研究（五年内出版的期刊或专著），网课期间由学生录制视频，然后在课堂中与其它同学</w:t>
      </w:r>
      <w:r w:rsidR="003D7CFE">
        <w:rPr>
          <w:rFonts w:ascii="宋体" w:eastAsia="宋体" w:hAnsi="宋体" w:hint="eastAsia"/>
          <w:szCs w:val="21"/>
        </w:rPr>
        <w:t>分</w:t>
      </w:r>
      <w:r w:rsidRPr="007B209F">
        <w:rPr>
          <w:rFonts w:ascii="宋体" w:eastAsia="宋体" w:hAnsi="宋体" w:hint="eastAsia"/>
          <w:szCs w:val="21"/>
        </w:rPr>
        <w:t>享。每个小组需浏览三篇论文并选择其中一篇</w:t>
      </w:r>
      <w:proofErr w:type="gramStart"/>
      <w:r w:rsidRPr="007B209F">
        <w:rPr>
          <w:rFonts w:ascii="宋体" w:eastAsia="宋体" w:hAnsi="宋体" w:hint="eastAsia"/>
          <w:szCs w:val="21"/>
        </w:rPr>
        <w:t>来作</w:t>
      </w:r>
      <w:proofErr w:type="gramEnd"/>
      <w:r w:rsidRPr="007B209F">
        <w:rPr>
          <w:rFonts w:ascii="宋体" w:eastAsia="宋体" w:hAnsi="宋体" w:hint="eastAsia"/>
          <w:szCs w:val="21"/>
        </w:rPr>
        <w:t>报告，视频及</w:t>
      </w:r>
      <w:r w:rsidR="00C713A4" w:rsidRPr="007B209F">
        <w:rPr>
          <w:rFonts w:ascii="宋体" w:eastAsia="宋体" w:hAnsi="宋体" w:hint="eastAsia"/>
          <w:szCs w:val="21"/>
        </w:rPr>
        <w:t>论文</w:t>
      </w:r>
      <w:r w:rsidR="003D7CFE">
        <w:rPr>
          <w:rFonts w:ascii="宋体" w:eastAsia="宋体" w:hAnsi="宋体" w:hint="eastAsia"/>
          <w:szCs w:val="21"/>
        </w:rPr>
        <w:t>需</w:t>
      </w:r>
      <w:r w:rsidR="00C713A4" w:rsidRPr="007B209F">
        <w:rPr>
          <w:rFonts w:ascii="宋体" w:eastAsia="宋体" w:hAnsi="宋体" w:hint="eastAsia"/>
          <w:szCs w:val="21"/>
        </w:rPr>
        <w:t>提前发送到教师邮箱。</w:t>
      </w:r>
    </w:p>
    <w:p w:rsidR="00C22C21" w:rsidRPr="007B209F" w:rsidRDefault="00C22C21">
      <w:pPr>
        <w:rPr>
          <w:rFonts w:ascii="宋体" w:eastAsia="宋体" w:hAnsi="宋体"/>
          <w:szCs w:val="21"/>
        </w:rPr>
      </w:pPr>
    </w:p>
    <w:p w:rsidR="00B319ED" w:rsidRPr="007B209F" w:rsidRDefault="00AE0391">
      <w:pPr>
        <w:rPr>
          <w:rFonts w:ascii="宋体" w:eastAsia="宋体" w:hAnsi="宋体"/>
          <w:b/>
          <w:bCs/>
          <w:szCs w:val="21"/>
        </w:rPr>
      </w:pPr>
      <w:r w:rsidRPr="007B209F">
        <w:rPr>
          <w:rFonts w:ascii="宋体" w:eastAsia="宋体" w:hAnsi="宋体" w:hint="eastAsia"/>
          <w:b/>
          <w:bCs/>
          <w:szCs w:val="21"/>
        </w:rPr>
        <w:t>1.</w:t>
      </w:r>
      <w:r w:rsidR="00C22C21" w:rsidRPr="007B209F">
        <w:rPr>
          <w:rFonts w:ascii="宋体" w:eastAsia="宋体" w:hAnsi="宋体" w:hint="eastAsia"/>
          <w:b/>
          <w:bCs/>
          <w:szCs w:val="21"/>
        </w:rPr>
        <w:t>4</w:t>
      </w:r>
      <w:r w:rsidRPr="007B209F">
        <w:rPr>
          <w:rFonts w:ascii="宋体" w:eastAsia="宋体" w:hAnsi="宋体"/>
          <w:b/>
          <w:bCs/>
          <w:szCs w:val="21"/>
        </w:rPr>
        <w:t xml:space="preserve"> </w:t>
      </w:r>
      <w:r w:rsidRPr="007B209F">
        <w:rPr>
          <w:rFonts w:ascii="宋体" w:eastAsia="宋体" w:hAnsi="宋体" w:hint="eastAsia"/>
          <w:b/>
          <w:bCs/>
          <w:szCs w:val="21"/>
        </w:rPr>
        <w:t>新课导入</w:t>
      </w:r>
    </w:p>
    <w:p w:rsidR="00AE0391" w:rsidRPr="007B209F" w:rsidRDefault="00AE0391" w:rsidP="00AE0391">
      <w:pPr>
        <w:pStyle w:val="a4"/>
        <w:numPr>
          <w:ilvl w:val="0"/>
          <w:numId w:val="4"/>
        </w:numPr>
        <w:ind w:firstLineChars="0"/>
        <w:rPr>
          <w:rFonts w:ascii="宋体" w:eastAsia="宋体" w:hAnsi="宋体"/>
          <w:szCs w:val="21"/>
        </w:rPr>
      </w:pPr>
      <w:r w:rsidRPr="007B209F">
        <w:rPr>
          <w:rFonts w:ascii="宋体" w:eastAsia="宋体" w:hAnsi="宋体" w:hint="eastAsia"/>
          <w:szCs w:val="21"/>
        </w:rPr>
        <w:t>亲身体验1</w:t>
      </w:r>
    </w:p>
    <w:p w:rsidR="00AE0391" w:rsidRPr="007B209F" w:rsidRDefault="00AE0391" w:rsidP="00AE0391">
      <w:pPr>
        <w:numPr>
          <w:ilvl w:val="0"/>
          <w:numId w:val="1"/>
        </w:numPr>
        <w:rPr>
          <w:rFonts w:ascii="宋体" w:eastAsia="宋体" w:hAnsi="宋体"/>
          <w:szCs w:val="21"/>
        </w:rPr>
      </w:pPr>
      <w:r w:rsidRPr="007B209F">
        <w:rPr>
          <w:rFonts w:ascii="宋体" w:eastAsia="宋体" w:hAnsi="宋体"/>
          <w:szCs w:val="21"/>
        </w:rPr>
        <w:t>这里有十颗木珠，八颗为褐色，两颗为白色。</w:t>
      </w:r>
    </w:p>
    <w:p w:rsidR="00AE0391" w:rsidRPr="007B209F" w:rsidRDefault="00AE0391">
      <w:pPr>
        <w:rPr>
          <w:rFonts w:ascii="宋体" w:eastAsia="宋体" w:hAnsi="宋体"/>
          <w:szCs w:val="21"/>
        </w:rPr>
      </w:pPr>
      <w:r w:rsidRPr="007B209F">
        <w:rPr>
          <w:rFonts w:ascii="宋体" w:eastAsia="宋体" w:hAnsi="宋体"/>
          <w:noProof/>
          <w:szCs w:val="21"/>
        </w:rPr>
        <w:drawing>
          <wp:inline distT="0" distB="0" distL="0" distR="0">
            <wp:extent cx="5274310" cy="728345"/>
            <wp:effectExtent l="0" t="0" r="2540" b="0"/>
            <wp:docPr id="5" name="图片 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D19A311-CA2F-4DA7-9505-6C1FC6475C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D19A311-CA2F-4DA7-9505-6C1FC6475CE2}"/>
                        </a:ext>
                      </a:extLst>
                    </pic:cNvPr>
                    <pic:cNvPicPr>
                      <a:picLocks noChangeAspect="1"/>
                    </pic:cNvPicPr>
                  </pic:nvPicPr>
                  <pic:blipFill>
                    <a:blip r:embed="rId9" cstate="print"/>
                    <a:stretch>
                      <a:fillRect/>
                    </a:stretch>
                  </pic:blipFill>
                  <pic:spPr>
                    <a:xfrm>
                      <a:off x="0" y="0"/>
                      <a:ext cx="5274310" cy="728345"/>
                    </a:xfrm>
                    <a:prstGeom prst="rect">
                      <a:avLst/>
                    </a:prstGeom>
                  </pic:spPr>
                </pic:pic>
              </a:graphicData>
            </a:graphic>
          </wp:inline>
        </w:drawing>
      </w:r>
    </w:p>
    <w:p w:rsidR="00AE0391" w:rsidRPr="007B209F" w:rsidRDefault="00AE0391" w:rsidP="00AE0391">
      <w:pPr>
        <w:rPr>
          <w:rFonts w:ascii="宋体" w:eastAsia="宋体" w:hAnsi="宋体"/>
          <w:szCs w:val="21"/>
        </w:rPr>
      </w:pPr>
      <w:r w:rsidRPr="007B209F">
        <w:rPr>
          <w:rFonts w:ascii="宋体" w:eastAsia="宋体" w:hAnsi="宋体" w:hint="eastAsia"/>
          <w:szCs w:val="21"/>
        </w:rPr>
        <w:t>问：</w:t>
      </w:r>
      <w:r w:rsidRPr="007B209F">
        <w:rPr>
          <w:rFonts w:ascii="宋体" w:eastAsia="宋体" w:hAnsi="宋体"/>
          <w:szCs w:val="21"/>
        </w:rPr>
        <w:t>是褐色珠多，还是木珠多？</w:t>
      </w:r>
    </w:p>
    <w:p w:rsidR="00AE0391" w:rsidRPr="007B209F" w:rsidRDefault="00AE0391" w:rsidP="00AE0391">
      <w:pPr>
        <w:rPr>
          <w:rFonts w:ascii="宋体" w:eastAsia="宋体" w:hAnsi="宋体"/>
          <w:szCs w:val="21"/>
        </w:rPr>
      </w:pPr>
      <w:r w:rsidRPr="007B209F">
        <w:rPr>
          <w:rFonts w:ascii="宋体" w:eastAsia="宋体" w:hAnsi="宋体"/>
          <w:szCs w:val="21"/>
        </w:rPr>
        <w:t>A:褐色珠</w:t>
      </w:r>
    </w:p>
    <w:p w:rsidR="00AE0391" w:rsidRPr="007B209F" w:rsidRDefault="00AE0391" w:rsidP="00AE0391">
      <w:pPr>
        <w:rPr>
          <w:rFonts w:ascii="宋体" w:eastAsia="宋体" w:hAnsi="宋体"/>
          <w:szCs w:val="21"/>
        </w:rPr>
      </w:pPr>
      <w:r w:rsidRPr="007B209F">
        <w:rPr>
          <w:rFonts w:ascii="宋体" w:eastAsia="宋体" w:hAnsi="宋体"/>
          <w:szCs w:val="21"/>
        </w:rPr>
        <w:t>B：木珠</w:t>
      </w:r>
    </w:p>
    <w:p w:rsidR="00AE0391" w:rsidRPr="007B209F" w:rsidRDefault="00AE0391" w:rsidP="00AE0391">
      <w:pPr>
        <w:rPr>
          <w:rFonts w:ascii="宋体" w:eastAsia="宋体" w:hAnsi="宋体"/>
          <w:szCs w:val="21"/>
        </w:rPr>
      </w:pPr>
      <w:r w:rsidRPr="007B209F">
        <w:rPr>
          <w:rFonts w:ascii="宋体" w:eastAsia="宋体" w:hAnsi="宋体"/>
          <w:szCs w:val="21"/>
        </w:rPr>
        <w:t>C：一样多</w:t>
      </w:r>
    </w:p>
    <w:p w:rsidR="00AE0391" w:rsidRPr="007B209F" w:rsidRDefault="00AE0391">
      <w:pPr>
        <w:rPr>
          <w:rFonts w:ascii="宋体" w:eastAsia="宋体" w:hAnsi="宋体"/>
          <w:szCs w:val="21"/>
        </w:rPr>
      </w:pPr>
    </w:p>
    <w:p w:rsidR="00AE0391" w:rsidRPr="007B209F" w:rsidRDefault="00AE0391">
      <w:pPr>
        <w:rPr>
          <w:rFonts w:ascii="宋体" w:eastAsia="宋体" w:hAnsi="宋体"/>
          <w:szCs w:val="21"/>
        </w:rPr>
      </w:pPr>
      <w:proofErr w:type="gramStart"/>
      <w:r w:rsidRPr="007B209F">
        <w:rPr>
          <w:rFonts w:ascii="宋体" w:eastAsia="宋体" w:hAnsi="宋体" w:hint="eastAsia"/>
          <w:szCs w:val="21"/>
        </w:rPr>
        <w:t>利用腾讯课堂</w:t>
      </w:r>
      <w:proofErr w:type="gramEnd"/>
      <w:r w:rsidRPr="007B209F">
        <w:rPr>
          <w:rFonts w:ascii="宋体" w:eastAsia="宋体" w:hAnsi="宋体" w:hint="eastAsia"/>
          <w:szCs w:val="21"/>
        </w:rPr>
        <w:t>问答功能与学生互动，学生可立即选择答案，教师即时看到学生选择情况并进行分析。</w:t>
      </w:r>
    </w:p>
    <w:p w:rsidR="00AE0391" w:rsidRPr="007B209F" w:rsidRDefault="00AE0391">
      <w:pPr>
        <w:rPr>
          <w:rFonts w:ascii="宋体" w:eastAsia="宋体" w:hAnsi="宋体"/>
          <w:szCs w:val="21"/>
        </w:rPr>
      </w:pPr>
      <w:r w:rsidRPr="007B209F">
        <w:rPr>
          <w:rFonts w:ascii="宋体" w:eastAsia="宋体" w:hAnsi="宋体" w:hint="eastAsia"/>
          <w:szCs w:val="21"/>
        </w:rPr>
        <w:t>分析：（利用</w:t>
      </w:r>
      <w:proofErr w:type="gramStart"/>
      <w:r w:rsidRPr="007B209F">
        <w:rPr>
          <w:rFonts w:ascii="宋体" w:eastAsia="宋体" w:hAnsi="宋体" w:hint="eastAsia"/>
          <w:szCs w:val="21"/>
        </w:rPr>
        <w:t>腾讯课堂在线写</w:t>
      </w:r>
      <w:proofErr w:type="gramEnd"/>
      <w:r w:rsidRPr="007B209F">
        <w:rPr>
          <w:rFonts w:ascii="宋体" w:eastAsia="宋体" w:hAnsi="宋体" w:hint="eastAsia"/>
          <w:szCs w:val="21"/>
        </w:rPr>
        <w:t>评注的方式写出关键词）</w:t>
      </w:r>
    </w:p>
    <w:p w:rsidR="00AE0391" w:rsidRPr="007B209F" w:rsidRDefault="00AE0391" w:rsidP="00AE0391">
      <w:pPr>
        <w:rPr>
          <w:rFonts w:ascii="宋体" w:eastAsia="宋体" w:hAnsi="宋体"/>
          <w:szCs w:val="21"/>
        </w:rPr>
      </w:pPr>
      <w:r w:rsidRPr="007B209F">
        <w:rPr>
          <w:rFonts w:ascii="宋体" w:eastAsia="宋体" w:hAnsi="宋体" w:hint="eastAsia"/>
          <w:szCs w:val="21"/>
        </w:rPr>
        <w:t>4岁儿童：经常不能回答木珠问题 ：会说</w:t>
      </w:r>
      <w:proofErr w:type="gramStart"/>
      <w:r w:rsidRPr="007B209F">
        <w:rPr>
          <w:rFonts w:ascii="宋体" w:eastAsia="宋体" w:hAnsi="宋体" w:hint="eastAsia"/>
          <w:szCs w:val="21"/>
        </w:rPr>
        <w:t>褐色珠比木珠</w:t>
      </w:r>
      <w:proofErr w:type="gramEnd"/>
      <w:r w:rsidRPr="007B209F">
        <w:rPr>
          <w:rFonts w:ascii="宋体" w:eastAsia="宋体" w:hAnsi="宋体" w:hint="eastAsia"/>
          <w:szCs w:val="21"/>
        </w:rPr>
        <w:t>多</w:t>
      </w:r>
    </w:p>
    <w:p w:rsidR="00AE0391" w:rsidRPr="007B209F" w:rsidRDefault="00AE0391" w:rsidP="00AE0391">
      <w:pPr>
        <w:rPr>
          <w:rFonts w:ascii="宋体" w:eastAsia="宋体" w:hAnsi="宋体"/>
          <w:szCs w:val="21"/>
        </w:rPr>
      </w:pPr>
      <w:r w:rsidRPr="007B209F">
        <w:rPr>
          <w:rFonts w:ascii="宋体" w:eastAsia="宋体" w:hAnsi="宋体"/>
          <w:szCs w:val="21"/>
        </w:rPr>
        <w:lastRenderedPageBreak/>
        <w:t>7</w:t>
      </w:r>
      <w:r w:rsidRPr="007B209F">
        <w:rPr>
          <w:rFonts w:ascii="宋体" w:eastAsia="宋体" w:hAnsi="宋体" w:hint="eastAsia"/>
          <w:szCs w:val="21"/>
        </w:rPr>
        <w:t>岁儿童：总能正确回答</w:t>
      </w:r>
    </w:p>
    <w:p w:rsidR="00AE0391" w:rsidRPr="007B209F" w:rsidRDefault="00AE0391" w:rsidP="00AE0391">
      <w:pPr>
        <w:rPr>
          <w:rFonts w:ascii="宋体" w:eastAsia="宋体" w:hAnsi="宋体"/>
          <w:szCs w:val="21"/>
        </w:rPr>
      </w:pPr>
      <w:r w:rsidRPr="007B209F">
        <w:rPr>
          <w:rFonts w:ascii="宋体" w:eastAsia="宋体" w:hAnsi="宋体"/>
          <w:szCs w:val="21"/>
        </w:rPr>
        <w:t>10</w:t>
      </w:r>
      <w:r w:rsidRPr="007B209F">
        <w:rPr>
          <w:rFonts w:ascii="宋体" w:eastAsia="宋体" w:hAnsi="宋体" w:hint="eastAsia"/>
          <w:szCs w:val="21"/>
        </w:rPr>
        <w:t>岁儿童：轻易处理包含现实世界现象的逻辑问题</w:t>
      </w:r>
    </w:p>
    <w:p w:rsidR="00AE0391" w:rsidRPr="007B209F" w:rsidRDefault="00AE0391" w:rsidP="00AE0391">
      <w:pPr>
        <w:rPr>
          <w:rFonts w:ascii="宋体" w:eastAsia="宋体" w:hAnsi="宋体"/>
          <w:szCs w:val="21"/>
        </w:rPr>
      </w:pPr>
      <w:r w:rsidRPr="007B209F">
        <w:rPr>
          <w:rFonts w:ascii="宋体" w:eastAsia="宋体" w:hAnsi="宋体" w:hint="eastAsia"/>
          <w:szCs w:val="21"/>
        </w:rPr>
        <w:t>青少年：有效处理现实问题</w:t>
      </w:r>
    </w:p>
    <w:p w:rsidR="00AE0391" w:rsidRPr="007B209F" w:rsidRDefault="00AE0391">
      <w:pPr>
        <w:rPr>
          <w:rFonts w:ascii="宋体" w:eastAsia="宋体" w:hAnsi="宋体"/>
          <w:szCs w:val="21"/>
        </w:rPr>
      </w:pPr>
    </w:p>
    <w:p w:rsidR="00AE0391" w:rsidRPr="007B209F" w:rsidRDefault="00AE0391" w:rsidP="00AE0391">
      <w:pPr>
        <w:pStyle w:val="a4"/>
        <w:numPr>
          <w:ilvl w:val="0"/>
          <w:numId w:val="4"/>
        </w:numPr>
        <w:ind w:firstLineChars="0"/>
        <w:rPr>
          <w:rFonts w:ascii="宋体" w:eastAsia="宋体" w:hAnsi="宋体"/>
          <w:szCs w:val="21"/>
        </w:rPr>
      </w:pPr>
      <w:r w:rsidRPr="007B209F">
        <w:rPr>
          <w:rFonts w:ascii="宋体" w:eastAsia="宋体" w:hAnsi="宋体" w:hint="eastAsia"/>
          <w:szCs w:val="21"/>
        </w:rPr>
        <w:t>亲身体验2</w:t>
      </w:r>
    </w:p>
    <w:p w:rsidR="00AE0391" w:rsidRPr="007B209F" w:rsidRDefault="00AE0391" w:rsidP="00AE0391">
      <w:pPr>
        <w:numPr>
          <w:ilvl w:val="0"/>
          <w:numId w:val="2"/>
        </w:numPr>
        <w:rPr>
          <w:rFonts w:ascii="宋体" w:eastAsia="宋体" w:hAnsi="宋体"/>
          <w:szCs w:val="21"/>
        </w:rPr>
      </w:pPr>
      <w:r w:rsidRPr="007B209F">
        <w:rPr>
          <w:rFonts w:ascii="宋体" w:eastAsia="宋体" w:hAnsi="宋体"/>
          <w:szCs w:val="21"/>
        </w:rPr>
        <w:t>如果所有的儿童都是人，所有的人都是生物，那么，所有的儿童都一定是生物吗？</w:t>
      </w:r>
    </w:p>
    <w:p w:rsidR="00AE0391" w:rsidRPr="007B209F" w:rsidRDefault="00AE0391">
      <w:pPr>
        <w:rPr>
          <w:rFonts w:ascii="宋体" w:eastAsia="宋体" w:hAnsi="宋体"/>
          <w:szCs w:val="21"/>
        </w:rPr>
      </w:pPr>
    </w:p>
    <w:p w:rsidR="00AE0391" w:rsidRPr="007B209F" w:rsidRDefault="00AE0391" w:rsidP="00AE0391">
      <w:pPr>
        <w:rPr>
          <w:rFonts w:ascii="宋体" w:eastAsia="宋体" w:hAnsi="宋体"/>
          <w:szCs w:val="21"/>
        </w:rPr>
      </w:pPr>
      <w:r w:rsidRPr="007B209F">
        <w:rPr>
          <w:rFonts w:ascii="宋体" w:eastAsia="宋体" w:hAnsi="宋体"/>
          <w:szCs w:val="21"/>
        </w:rPr>
        <w:t>A:是</w:t>
      </w:r>
    </w:p>
    <w:p w:rsidR="00AE0391" w:rsidRPr="007B209F" w:rsidRDefault="00AE0391" w:rsidP="00AE0391">
      <w:pPr>
        <w:rPr>
          <w:rFonts w:ascii="宋体" w:eastAsia="宋体" w:hAnsi="宋体"/>
          <w:szCs w:val="21"/>
        </w:rPr>
      </w:pPr>
      <w:r w:rsidRPr="007B209F">
        <w:rPr>
          <w:rFonts w:ascii="宋体" w:eastAsia="宋体" w:hAnsi="宋体"/>
          <w:szCs w:val="21"/>
        </w:rPr>
        <w:t>B：不是</w:t>
      </w:r>
    </w:p>
    <w:p w:rsidR="00AE0391" w:rsidRPr="007B209F" w:rsidRDefault="00AE0391" w:rsidP="00AE0391">
      <w:pPr>
        <w:rPr>
          <w:rFonts w:ascii="宋体" w:eastAsia="宋体" w:hAnsi="宋体"/>
          <w:szCs w:val="21"/>
        </w:rPr>
      </w:pPr>
      <w:r w:rsidRPr="007B209F">
        <w:rPr>
          <w:rFonts w:ascii="宋体" w:eastAsia="宋体" w:hAnsi="宋体"/>
          <w:szCs w:val="21"/>
        </w:rPr>
        <w:t>C：不一定</w:t>
      </w:r>
    </w:p>
    <w:p w:rsidR="00AE0391" w:rsidRPr="007B209F" w:rsidRDefault="00AE0391">
      <w:pPr>
        <w:rPr>
          <w:rFonts w:ascii="宋体" w:eastAsia="宋体" w:hAnsi="宋体"/>
          <w:szCs w:val="21"/>
        </w:rPr>
      </w:pPr>
    </w:p>
    <w:p w:rsidR="00AE0391" w:rsidRPr="007B209F" w:rsidRDefault="00AE0391" w:rsidP="00AE0391">
      <w:pPr>
        <w:numPr>
          <w:ilvl w:val="0"/>
          <w:numId w:val="3"/>
        </w:numPr>
        <w:rPr>
          <w:rFonts w:ascii="宋体" w:eastAsia="宋体" w:hAnsi="宋体"/>
          <w:szCs w:val="21"/>
        </w:rPr>
      </w:pPr>
      <w:r w:rsidRPr="007B209F">
        <w:rPr>
          <w:rFonts w:ascii="宋体" w:eastAsia="宋体" w:hAnsi="宋体"/>
          <w:szCs w:val="21"/>
        </w:rPr>
        <w:t>如果所有的儿童都是篮球，如果所有的篮球都是波霸奶茶，那么，所有的儿童都一定是波霸奶茶吗？</w:t>
      </w:r>
    </w:p>
    <w:p w:rsidR="00AE0391" w:rsidRPr="007B209F" w:rsidRDefault="00AE0391">
      <w:pPr>
        <w:rPr>
          <w:rFonts w:ascii="宋体" w:eastAsia="宋体" w:hAnsi="宋体"/>
          <w:szCs w:val="21"/>
        </w:rPr>
      </w:pPr>
    </w:p>
    <w:p w:rsidR="00AE0391" w:rsidRPr="007B209F" w:rsidRDefault="00AE0391" w:rsidP="00AE0391">
      <w:pPr>
        <w:rPr>
          <w:rFonts w:ascii="宋体" w:eastAsia="宋体" w:hAnsi="宋体"/>
          <w:szCs w:val="21"/>
        </w:rPr>
      </w:pPr>
      <w:r w:rsidRPr="007B209F">
        <w:rPr>
          <w:rFonts w:ascii="宋体" w:eastAsia="宋体" w:hAnsi="宋体"/>
          <w:szCs w:val="21"/>
        </w:rPr>
        <w:t>A:是</w:t>
      </w:r>
    </w:p>
    <w:p w:rsidR="00AE0391" w:rsidRPr="007B209F" w:rsidRDefault="00AE0391" w:rsidP="00AE0391">
      <w:pPr>
        <w:rPr>
          <w:rFonts w:ascii="宋体" w:eastAsia="宋体" w:hAnsi="宋体"/>
          <w:szCs w:val="21"/>
        </w:rPr>
      </w:pPr>
      <w:r w:rsidRPr="007B209F">
        <w:rPr>
          <w:rFonts w:ascii="宋体" w:eastAsia="宋体" w:hAnsi="宋体"/>
          <w:szCs w:val="21"/>
        </w:rPr>
        <w:t>B：不是</w:t>
      </w:r>
    </w:p>
    <w:p w:rsidR="00AE0391" w:rsidRPr="007B209F" w:rsidRDefault="00AE0391">
      <w:pPr>
        <w:rPr>
          <w:rFonts w:ascii="宋体" w:eastAsia="宋体" w:hAnsi="宋体"/>
          <w:szCs w:val="21"/>
        </w:rPr>
      </w:pPr>
      <w:r w:rsidRPr="007B209F">
        <w:rPr>
          <w:rFonts w:ascii="宋体" w:eastAsia="宋体" w:hAnsi="宋体"/>
          <w:szCs w:val="21"/>
        </w:rPr>
        <w:t>C：不一定</w:t>
      </w:r>
    </w:p>
    <w:p w:rsidR="00AE0391" w:rsidRPr="007B209F" w:rsidRDefault="00AE0391">
      <w:pPr>
        <w:rPr>
          <w:rFonts w:ascii="宋体" w:eastAsia="宋体" w:hAnsi="宋体"/>
          <w:szCs w:val="21"/>
        </w:rPr>
      </w:pPr>
      <w:r w:rsidRPr="007B209F">
        <w:rPr>
          <w:rFonts w:ascii="宋体" w:eastAsia="宋体" w:hAnsi="宋体" w:hint="eastAsia"/>
          <w:szCs w:val="21"/>
        </w:rPr>
        <w:t>（方式同亲身体验1）</w:t>
      </w:r>
    </w:p>
    <w:p w:rsidR="00AE0391" w:rsidRPr="007B209F" w:rsidRDefault="00AE0391">
      <w:pPr>
        <w:rPr>
          <w:rFonts w:ascii="宋体" w:eastAsia="宋体" w:hAnsi="宋体"/>
          <w:szCs w:val="21"/>
        </w:rPr>
      </w:pPr>
    </w:p>
    <w:p w:rsidR="00AE0391" w:rsidRPr="007B209F" w:rsidRDefault="00AE0391" w:rsidP="00AE0391">
      <w:pPr>
        <w:rPr>
          <w:rFonts w:ascii="宋体" w:eastAsia="宋体" w:hAnsi="宋体"/>
          <w:b/>
          <w:bCs/>
          <w:szCs w:val="21"/>
        </w:rPr>
      </w:pPr>
      <w:r w:rsidRPr="007B209F">
        <w:rPr>
          <w:rFonts w:ascii="宋体" w:eastAsia="宋体" w:hAnsi="宋体" w:hint="eastAsia"/>
          <w:b/>
          <w:bCs/>
          <w:szCs w:val="21"/>
        </w:rPr>
        <w:t>2</w:t>
      </w:r>
      <w:r w:rsidRPr="007B209F">
        <w:rPr>
          <w:rFonts w:ascii="宋体" w:eastAsia="宋体" w:hAnsi="宋体"/>
          <w:b/>
          <w:bCs/>
          <w:szCs w:val="21"/>
        </w:rPr>
        <w:t xml:space="preserve"> </w:t>
      </w:r>
      <w:r w:rsidRPr="007B209F">
        <w:rPr>
          <w:rFonts w:ascii="宋体" w:eastAsia="宋体" w:hAnsi="宋体" w:hint="eastAsia"/>
          <w:b/>
          <w:bCs/>
          <w:szCs w:val="21"/>
        </w:rPr>
        <w:t>通过前面的亲身体验导入皮亚杰的认知发展理论</w:t>
      </w:r>
    </w:p>
    <w:p w:rsidR="007B209F" w:rsidRDefault="007B209F" w:rsidP="00AE0391">
      <w:pPr>
        <w:rPr>
          <w:rFonts w:ascii="宋体" w:eastAsia="宋体" w:hAnsi="宋体"/>
          <w:b/>
          <w:bCs/>
          <w:szCs w:val="21"/>
        </w:rPr>
      </w:pPr>
    </w:p>
    <w:p w:rsidR="00AE0391" w:rsidRPr="007B209F" w:rsidRDefault="00AE0391" w:rsidP="00AE0391">
      <w:pPr>
        <w:rPr>
          <w:rFonts w:ascii="宋体" w:eastAsia="宋体" w:hAnsi="宋体"/>
          <w:b/>
          <w:bCs/>
          <w:szCs w:val="21"/>
        </w:rPr>
      </w:pPr>
      <w:r w:rsidRPr="007B209F">
        <w:rPr>
          <w:rFonts w:ascii="宋体" w:eastAsia="宋体" w:hAnsi="宋体" w:hint="eastAsia"/>
          <w:b/>
          <w:bCs/>
          <w:szCs w:val="21"/>
        </w:rPr>
        <w:t>2.1</w:t>
      </w:r>
      <w:r w:rsidRPr="007B209F">
        <w:rPr>
          <w:rFonts w:ascii="宋体" w:eastAsia="宋体" w:hAnsi="宋体"/>
          <w:b/>
          <w:bCs/>
          <w:szCs w:val="21"/>
        </w:rPr>
        <w:t>皮亚杰的认知发展理论的基本内容</w:t>
      </w:r>
    </w:p>
    <w:p w:rsidR="00252286" w:rsidRPr="007B209F" w:rsidRDefault="00252286" w:rsidP="00AE0391">
      <w:pPr>
        <w:rPr>
          <w:rFonts w:ascii="宋体" w:eastAsia="宋体" w:hAnsi="宋体"/>
          <w:szCs w:val="21"/>
        </w:rPr>
      </w:pPr>
      <w:r w:rsidRPr="007B209F">
        <w:rPr>
          <w:rFonts w:ascii="宋体" w:eastAsia="宋体" w:hAnsi="宋体" w:hint="eastAsia"/>
          <w:szCs w:val="21"/>
        </w:rPr>
        <w:t>教学理论基础：斯金纳的程序教学（见下图）</w:t>
      </w:r>
    </w:p>
    <w:p w:rsidR="00252286" w:rsidRPr="007B209F" w:rsidRDefault="00252286" w:rsidP="00AE0391">
      <w:pPr>
        <w:rPr>
          <w:rFonts w:ascii="宋体" w:eastAsia="宋体" w:hAnsi="宋体"/>
          <w:b/>
          <w:bCs/>
          <w:szCs w:val="21"/>
        </w:rPr>
      </w:pPr>
      <w:r w:rsidRPr="007B209F">
        <w:rPr>
          <w:rFonts w:ascii="宋体" w:eastAsia="宋体" w:hAnsi="宋体"/>
          <w:b/>
          <w:bCs/>
          <w:noProof/>
          <w:szCs w:val="21"/>
        </w:rPr>
        <w:drawing>
          <wp:inline distT="0" distB="0" distL="0" distR="0">
            <wp:extent cx="4309533" cy="1771858"/>
            <wp:effectExtent l="0" t="0" r="0" b="0"/>
            <wp:docPr id="46083" name="Imagen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4E0B45F-8F80-497D-8740-C4A2253DE4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3" name="Imagen 3">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4E0B45F-8F80-497D-8740-C4A2253DE498}"/>
                        </a:ext>
                      </a:extLst>
                    </pic:cNvPr>
                    <pic:cNvPicPr>
                      <a:picLocks noChangeAspect="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9599" cy="1780108"/>
                    </a:xfrm>
                    <a:prstGeom prst="rect">
                      <a:avLst/>
                    </a:prstGeom>
                    <a:noFill/>
                    <a:ln>
                      <a:noFill/>
                    </a:ln>
                  </pic:spPr>
                </pic:pic>
              </a:graphicData>
            </a:graphic>
          </wp:inline>
        </w:drawing>
      </w:r>
    </w:p>
    <w:p w:rsidR="00252286" w:rsidRPr="007B209F" w:rsidRDefault="00252286" w:rsidP="00AE0391">
      <w:pPr>
        <w:rPr>
          <w:rFonts w:ascii="宋体" w:eastAsia="宋体" w:hAnsi="宋体"/>
          <w:b/>
          <w:bCs/>
          <w:szCs w:val="21"/>
        </w:rPr>
      </w:pPr>
    </w:p>
    <w:p w:rsidR="00252286" w:rsidRPr="007B209F" w:rsidRDefault="00252286" w:rsidP="00AE0391">
      <w:pPr>
        <w:rPr>
          <w:rFonts w:ascii="宋体" w:eastAsia="宋体" w:hAnsi="宋体"/>
          <w:szCs w:val="21"/>
        </w:rPr>
      </w:pPr>
      <w:r w:rsidRPr="007B209F">
        <w:rPr>
          <w:rFonts w:ascii="宋体" w:eastAsia="宋体" w:hAnsi="宋体" w:hint="eastAsia"/>
          <w:szCs w:val="21"/>
        </w:rPr>
        <w:t>教学具体方式：结合例子理论---学生用发生认识论结合例子进行分析（考察）---老师补充总结</w:t>
      </w:r>
    </w:p>
    <w:p w:rsidR="00252286" w:rsidRPr="007B209F" w:rsidRDefault="00252286" w:rsidP="00AE0391">
      <w:pPr>
        <w:rPr>
          <w:rFonts w:ascii="宋体" w:eastAsia="宋体" w:hAnsi="宋体"/>
          <w:szCs w:val="21"/>
        </w:rPr>
      </w:pPr>
    </w:p>
    <w:p w:rsidR="00AE0391" w:rsidRPr="007B209F" w:rsidRDefault="00AE0391" w:rsidP="00AE0391">
      <w:pPr>
        <w:pStyle w:val="a4"/>
        <w:numPr>
          <w:ilvl w:val="0"/>
          <w:numId w:val="4"/>
        </w:numPr>
        <w:ind w:firstLineChars="0"/>
        <w:rPr>
          <w:rFonts w:ascii="宋体" w:eastAsia="宋体" w:hAnsi="宋体"/>
          <w:szCs w:val="21"/>
        </w:rPr>
      </w:pPr>
      <w:r w:rsidRPr="007B209F">
        <w:rPr>
          <w:rFonts w:ascii="宋体" w:eastAsia="宋体" w:hAnsi="宋体"/>
          <w:szCs w:val="21"/>
        </w:rPr>
        <w:t>建构主义的发展观：强调学习者在建立对现实理解中的主动作用的认知发展观点。</w:t>
      </w:r>
    </w:p>
    <w:p w:rsidR="00AE0391" w:rsidRPr="007B209F" w:rsidRDefault="00AE0391" w:rsidP="00AE0391">
      <w:pPr>
        <w:numPr>
          <w:ilvl w:val="0"/>
          <w:numId w:val="4"/>
        </w:numPr>
        <w:rPr>
          <w:rFonts w:ascii="宋体" w:eastAsia="宋体" w:hAnsi="宋体"/>
          <w:szCs w:val="21"/>
        </w:rPr>
      </w:pPr>
      <w:r w:rsidRPr="007B209F">
        <w:rPr>
          <w:rFonts w:ascii="宋体" w:eastAsia="宋体" w:hAnsi="宋体"/>
          <w:szCs w:val="21"/>
        </w:rPr>
        <w:t>皮亚杰认知发展理论的核心-发生认识论</w:t>
      </w:r>
    </w:p>
    <w:p w:rsidR="00AE0391" w:rsidRPr="007B209F" w:rsidRDefault="00A6541E" w:rsidP="0073069A">
      <w:pPr>
        <w:pStyle w:val="a4"/>
        <w:numPr>
          <w:ilvl w:val="0"/>
          <w:numId w:val="8"/>
        </w:numPr>
        <w:ind w:firstLineChars="0"/>
        <w:rPr>
          <w:rFonts w:ascii="宋体" w:eastAsia="宋体" w:hAnsi="宋体"/>
          <w:szCs w:val="21"/>
        </w:rPr>
      </w:pPr>
      <w:r>
        <w:rPr>
          <w:rFonts w:ascii="宋体" w:eastAsia="宋体" w:hAnsi="宋体"/>
          <w:szCs w:val="21"/>
        </w:rPr>
        <w:t>图式：指导行为的心智模式</w:t>
      </w:r>
    </w:p>
    <w:p w:rsidR="00AE0391" w:rsidRPr="007B209F" w:rsidRDefault="00AE0391" w:rsidP="0073069A">
      <w:pPr>
        <w:pStyle w:val="a4"/>
        <w:numPr>
          <w:ilvl w:val="0"/>
          <w:numId w:val="8"/>
        </w:numPr>
        <w:ind w:firstLineChars="0"/>
        <w:rPr>
          <w:rFonts w:ascii="宋体" w:eastAsia="宋体" w:hAnsi="宋体"/>
          <w:szCs w:val="21"/>
        </w:rPr>
      </w:pPr>
      <w:r w:rsidRPr="007B209F">
        <w:rPr>
          <w:rFonts w:ascii="宋体" w:eastAsia="宋体" w:hAnsi="宋体"/>
          <w:szCs w:val="21"/>
        </w:rPr>
        <w:t>同化：根据已有图式来</w:t>
      </w:r>
      <w:r w:rsidRPr="007B209F">
        <w:rPr>
          <w:rFonts w:ascii="宋体" w:eastAsia="宋体" w:hAnsi="宋体"/>
          <w:szCs w:val="21"/>
          <w:highlight w:val="yellow"/>
        </w:rPr>
        <w:t>理解新客体</w:t>
      </w:r>
      <w:r w:rsidRPr="007B209F">
        <w:rPr>
          <w:rFonts w:ascii="宋体" w:eastAsia="宋体" w:hAnsi="宋体"/>
          <w:szCs w:val="21"/>
        </w:rPr>
        <w:t>或事件的过程。</w:t>
      </w:r>
    </w:p>
    <w:p w:rsidR="00AE0391" w:rsidRPr="007B209F" w:rsidRDefault="00AE0391" w:rsidP="0073069A">
      <w:pPr>
        <w:pStyle w:val="a4"/>
        <w:numPr>
          <w:ilvl w:val="0"/>
          <w:numId w:val="8"/>
        </w:numPr>
        <w:ind w:firstLineChars="0"/>
        <w:rPr>
          <w:rFonts w:ascii="宋体" w:eastAsia="宋体" w:hAnsi="宋体"/>
          <w:szCs w:val="21"/>
        </w:rPr>
      </w:pPr>
      <w:r w:rsidRPr="007B209F">
        <w:rPr>
          <w:rFonts w:ascii="宋体" w:eastAsia="宋体" w:hAnsi="宋体"/>
          <w:szCs w:val="21"/>
        </w:rPr>
        <w:t>顺应：当已有的方式在探究世界的过程中不能奏效时，儿童或许会根据新信息或新经验来</w:t>
      </w:r>
      <w:r w:rsidRPr="007B209F">
        <w:rPr>
          <w:rFonts w:ascii="宋体" w:eastAsia="宋体" w:hAnsi="宋体"/>
          <w:szCs w:val="21"/>
          <w:highlight w:val="yellow"/>
        </w:rPr>
        <w:t>修改</w:t>
      </w:r>
      <w:r w:rsidRPr="007B209F">
        <w:rPr>
          <w:rFonts w:ascii="宋体" w:eastAsia="宋体" w:hAnsi="宋体"/>
          <w:szCs w:val="21"/>
        </w:rPr>
        <w:t>已有的图式。</w:t>
      </w:r>
    </w:p>
    <w:p w:rsidR="00AE0391" w:rsidRPr="007B209F" w:rsidRDefault="00AE0391" w:rsidP="0073069A">
      <w:pPr>
        <w:pStyle w:val="a4"/>
        <w:numPr>
          <w:ilvl w:val="0"/>
          <w:numId w:val="8"/>
        </w:numPr>
        <w:ind w:firstLineChars="0"/>
        <w:rPr>
          <w:rFonts w:ascii="宋体" w:eastAsia="宋体" w:hAnsi="宋体"/>
          <w:szCs w:val="21"/>
        </w:rPr>
      </w:pPr>
      <w:r w:rsidRPr="007B209F">
        <w:rPr>
          <w:rFonts w:ascii="宋体" w:eastAsia="宋体" w:hAnsi="宋体"/>
          <w:szCs w:val="21"/>
        </w:rPr>
        <w:t>平衡：在现有知识与新经验之间重新建立</w:t>
      </w:r>
      <w:r w:rsidRPr="007B209F">
        <w:rPr>
          <w:rFonts w:ascii="宋体" w:eastAsia="宋体" w:hAnsi="宋体"/>
          <w:szCs w:val="21"/>
          <w:highlight w:val="yellow"/>
        </w:rPr>
        <w:t>平衡</w:t>
      </w:r>
      <w:r w:rsidRPr="007B209F">
        <w:rPr>
          <w:rFonts w:ascii="宋体" w:eastAsia="宋体" w:hAnsi="宋体"/>
          <w:szCs w:val="21"/>
        </w:rPr>
        <w:t>。</w:t>
      </w:r>
    </w:p>
    <w:p w:rsidR="00AE0391" w:rsidRPr="007B209F" w:rsidRDefault="00AE0391" w:rsidP="00AE0391">
      <w:pPr>
        <w:rPr>
          <w:rFonts w:ascii="宋体" w:eastAsia="宋体" w:hAnsi="宋体"/>
          <w:szCs w:val="21"/>
        </w:rPr>
      </w:pPr>
      <w:r w:rsidRPr="007B209F">
        <w:rPr>
          <w:rFonts w:ascii="宋体" w:eastAsia="宋体" w:hAnsi="宋体" w:hint="eastAsia"/>
          <w:szCs w:val="21"/>
        </w:rPr>
        <w:t>举例：狗的</w:t>
      </w:r>
      <w:proofErr w:type="gramStart"/>
      <w:r w:rsidRPr="007B209F">
        <w:rPr>
          <w:rFonts w:ascii="宋体" w:eastAsia="宋体" w:hAnsi="宋体" w:hint="eastAsia"/>
          <w:szCs w:val="21"/>
        </w:rPr>
        <w:t>上位与</w:t>
      </w:r>
      <w:proofErr w:type="gramEnd"/>
      <w:r w:rsidRPr="007B209F">
        <w:rPr>
          <w:rFonts w:ascii="宋体" w:eastAsia="宋体" w:hAnsi="宋体" w:hint="eastAsia"/>
          <w:szCs w:val="21"/>
        </w:rPr>
        <w:t>下位（各种类型的狗）；婴儿咬东西；7岁儿童辨别蛇（结合图片利用例</w:t>
      </w:r>
      <w:r w:rsidRPr="007B209F">
        <w:rPr>
          <w:rFonts w:ascii="宋体" w:eastAsia="宋体" w:hAnsi="宋体" w:hint="eastAsia"/>
          <w:szCs w:val="21"/>
        </w:rPr>
        <w:lastRenderedPageBreak/>
        <w:t>子讲解皮亚杰的发生认识论）</w:t>
      </w:r>
    </w:p>
    <w:p w:rsidR="00AE0391" w:rsidRPr="007B209F" w:rsidRDefault="00AE0391" w:rsidP="00AE0391">
      <w:pPr>
        <w:rPr>
          <w:rFonts w:ascii="宋体" w:eastAsia="宋体" w:hAnsi="宋体"/>
          <w:szCs w:val="21"/>
        </w:rPr>
      </w:pPr>
    </w:p>
    <w:p w:rsidR="00252286" w:rsidRPr="007B209F" w:rsidRDefault="00252286" w:rsidP="00252286">
      <w:pPr>
        <w:rPr>
          <w:rFonts w:ascii="宋体" w:eastAsia="宋体" w:hAnsi="宋体"/>
          <w:szCs w:val="21"/>
        </w:rPr>
      </w:pPr>
      <w:r w:rsidRPr="007B209F">
        <w:rPr>
          <w:rFonts w:ascii="宋体" w:eastAsia="宋体" w:hAnsi="宋体" w:hint="eastAsia"/>
          <w:szCs w:val="21"/>
        </w:rPr>
        <w:t>讨论1：</w:t>
      </w:r>
      <w:r w:rsidRPr="007B209F">
        <w:rPr>
          <w:rFonts w:ascii="宋体" w:eastAsia="宋体" w:hAnsi="宋体"/>
          <w:szCs w:val="21"/>
        </w:rPr>
        <w:t>婴儿敲击鸡蛋中所包括的认知发展过程。</w:t>
      </w:r>
    </w:p>
    <w:p w:rsidR="00AE0391" w:rsidRPr="007B209F" w:rsidRDefault="00252286" w:rsidP="00AE0391">
      <w:pPr>
        <w:rPr>
          <w:rFonts w:ascii="宋体" w:eastAsia="宋体" w:hAnsi="宋体"/>
          <w:szCs w:val="21"/>
        </w:rPr>
      </w:pPr>
      <w:r w:rsidRPr="007B209F">
        <w:rPr>
          <w:rFonts w:ascii="宋体" w:eastAsia="宋体" w:hAnsi="宋体" w:hint="eastAsia"/>
          <w:szCs w:val="21"/>
        </w:rPr>
        <w:t>（</w:t>
      </w:r>
      <w:proofErr w:type="gramStart"/>
      <w:r w:rsidRPr="007B209F">
        <w:rPr>
          <w:rFonts w:ascii="宋体" w:eastAsia="宋体" w:hAnsi="宋体" w:hint="eastAsia"/>
          <w:szCs w:val="21"/>
        </w:rPr>
        <w:t>利用腾讯课堂</w:t>
      </w:r>
      <w:proofErr w:type="gramEnd"/>
      <w:r w:rsidRPr="007B209F">
        <w:rPr>
          <w:rFonts w:ascii="宋体" w:eastAsia="宋体" w:hAnsi="宋体" w:hint="eastAsia"/>
          <w:szCs w:val="21"/>
        </w:rPr>
        <w:t>的“举手”功能与学生互动，点学生进行回答，老师之后再补充说明）</w:t>
      </w:r>
    </w:p>
    <w:p w:rsidR="00252286" w:rsidRPr="007B209F" w:rsidRDefault="00252286" w:rsidP="00AE0391">
      <w:pPr>
        <w:rPr>
          <w:rFonts w:ascii="宋体" w:eastAsia="宋体" w:hAnsi="宋体"/>
          <w:szCs w:val="21"/>
        </w:rPr>
      </w:pPr>
      <w:r w:rsidRPr="007B209F">
        <w:rPr>
          <w:rFonts w:ascii="宋体" w:eastAsia="宋体" w:hAnsi="宋体"/>
          <w:noProof/>
          <w:szCs w:val="21"/>
        </w:rPr>
        <w:drawing>
          <wp:inline distT="0" distB="0" distL="0" distR="0">
            <wp:extent cx="3217333" cy="2419391"/>
            <wp:effectExtent l="0" t="0" r="2540" b="0"/>
            <wp:docPr id="44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 name="Imagen 1"/>
                    <pic:cNvPicPr>
                      <a:picLocks noChangeAspect="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2220" cy="2423066"/>
                    </a:xfrm>
                    <a:prstGeom prst="rect">
                      <a:avLst/>
                    </a:prstGeom>
                    <a:noFill/>
                    <a:ln>
                      <a:noFill/>
                    </a:ln>
                  </pic:spPr>
                </pic:pic>
              </a:graphicData>
            </a:graphic>
          </wp:inline>
        </w:drawing>
      </w:r>
    </w:p>
    <w:p w:rsidR="00252286" w:rsidRPr="007B209F" w:rsidRDefault="00252286" w:rsidP="00AE0391">
      <w:pPr>
        <w:rPr>
          <w:rFonts w:ascii="宋体" w:eastAsia="宋体" w:hAnsi="宋体"/>
          <w:szCs w:val="21"/>
        </w:rPr>
      </w:pPr>
    </w:p>
    <w:p w:rsidR="00252286" w:rsidRPr="007B209F" w:rsidRDefault="00252286" w:rsidP="00252286">
      <w:pPr>
        <w:rPr>
          <w:rFonts w:ascii="宋体" w:eastAsia="宋体" w:hAnsi="宋体"/>
          <w:szCs w:val="21"/>
        </w:rPr>
      </w:pPr>
      <w:r w:rsidRPr="007B209F">
        <w:rPr>
          <w:rFonts w:ascii="宋体" w:eastAsia="宋体" w:hAnsi="宋体" w:hint="eastAsia"/>
          <w:szCs w:val="21"/>
        </w:rPr>
        <w:t>讨论2：</w:t>
      </w:r>
      <w:r w:rsidRPr="007B209F">
        <w:rPr>
          <w:rFonts w:ascii="宋体" w:eastAsia="宋体" w:hAnsi="宋体"/>
          <w:szCs w:val="21"/>
        </w:rPr>
        <w:t>煮菜</w:t>
      </w:r>
      <w:r w:rsidRPr="007B209F">
        <w:rPr>
          <w:rFonts w:ascii="宋体" w:eastAsia="宋体" w:hAnsi="宋体" w:hint="eastAsia"/>
          <w:szCs w:val="21"/>
        </w:rPr>
        <w:t>vs煮</w:t>
      </w:r>
      <w:r w:rsidRPr="007B209F">
        <w:rPr>
          <w:rFonts w:ascii="宋体" w:eastAsia="宋体" w:hAnsi="宋体"/>
          <w:szCs w:val="21"/>
        </w:rPr>
        <w:t>肉</w:t>
      </w:r>
      <w:r w:rsidRPr="007B209F">
        <w:rPr>
          <w:rFonts w:ascii="宋体" w:eastAsia="宋体" w:hAnsi="宋体" w:hint="eastAsia"/>
          <w:szCs w:val="21"/>
        </w:rPr>
        <w:t>体现的</w:t>
      </w:r>
      <w:r w:rsidR="004E1225" w:rsidRPr="007B209F">
        <w:rPr>
          <w:rFonts w:ascii="宋体" w:eastAsia="宋体" w:hAnsi="宋体" w:hint="eastAsia"/>
          <w:szCs w:val="21"/>
        </w:rPr>
        <w:t>发生认知论</w:t>
      </w:r>
    </w:p>
    <w:p w:rsidR="004E1225" w:rsidRPr="007B209F" w:rsidRDefault="004E1225" w:rsidP="004E1225">
      <w:pPr>
        <w:ind w:left="720"/>
        <w:rPr>
          <w:rFonts w:ascii="宋体" w:eastAsia="宋体" w:hAnsi="宋体"/>
          <w:szCs w:val="21"/>
        </w:rPr>
      </w:pPr>
      <w:r w:rsidRPr="007B209F">
        <w:rPr>
          <w:rFonts w:ascii="宋体" w:eastAsia="宋体" w:hAnsi="宋体" w:hint="eastAsia"/>
          <w:szCs w:val="21"/>
        </w:rPr>
        <w:t>A</w:t>
      </w:r>
      <w:r w:rsidRPr="007B209F">
        <w:rPr>
          <w:rFonts w:ascii="宋体" w:eastAsia="宋体" w:hAnsi="宋体"/>
          <w:szCs w:val="21"/>
        </w:rPr>
        <w:t>肉和菜都会煮，也会煮粥煲汤，根据经验出版食谱。</w:t>
      </w:r>
    </w:p>
    <w:p w:rsidR="004E1225" w:rsidRPr="007B209F" w:rsidRDefault="004E1225" w:rsidP="004E1225">
      <w:pPr>
        <w:ind w:left="720"/>
        <w:rPr>
          <w:rFonts w:ascii="宋体" w:eastAsia="宋体" w:hAnsi="宋体"/>
          <w:szCs w:val="21"/>
        </w:rPr>
      </w:pPr>
      <w:r w:rsidRPr="007B209F">
        <w:rPr>
          <w:rFonts w:ascii="宋体" w:eastAsia="宋体" w:hAnsi="宋体"/>
          <w:szCs w:val="21"/>
        </w:rPr>
        <w:t>B市场没有菜，只有肉，我也用10分钟煮，没熟，吃完闹肚子，再煮就</w:t>
      </w:r>
      <w:proofErr w:type="gramStart"/>
      <w:r w:rsidRPr="007B209F">
        <w:rPr>
          <w:rFonts w:ascii="宋体" w:eastAsia="宋体" w:hAnsi="宋体"/>
          <w:szCs w:val="21"/>
        </w:rPr>
        <w:t>煮久点</w:t>
      </w:r>
      <w:proofErr w:type="gramEnd"/>
      <w:r w:rsidRPr="007B209F">
        <w:rPr>
          <w:rFonts w:ascii="宋体" w:eastAsia="宋体" w:hAnsi="宋体"/>
          <w:szCs w:val="21"/>
        </w:rPr>
        <w:t>再吃。</w:t>
      </w:r>
    </w:p>
    <w:p w:rsidR="004E1225" w:rsidRPr="007B209F" w:rsidRDefault="004E1225" w:rsidP="004E1225">
      <w:pPr>
        <w:ind w:left="720"/>
        <w:rPr>
          <w:rFonts w:ascii="宋体" w:eastAsia="宋体" w:hAnsi="宋体"/>
          <w:szCs w:val="21"/>
        </w:rPr>
      </w:pPr>
      <w:r w:rsidRPr="007B209F">
        <w:rPr>
          <w:rFonts w:ascii="宋体" w:eastAsia="宋体" w:hAnsi="宋体" w:hint="eastAsia"/>
          <w:szCs w:val="21"/>
        </w:rPr>
        <w:t>C</w:t>
      </w:r>
      <w:r w:rsidRPr="007B209F">
        <w:rPr>
          <w:rFonts w:ascii="宋体" w:eastAsia="宋体" w:hAnsi="宋体"/>
          <w:szCs w:val="21"/>
        </w:rPr>
        <w:t>原来我会用锅煮白菜，需要10分钟。现在买了菠菜，我自然想到用锅煮，成功了。</w:t>
      </w:r>
    </w:p>
    <w:p w:rsidR="004E1225" w:rsidRPr="007B209F" w:rsidRDefault="004E1225" w:rsidP="00252286">
      <w:pPr>
        <w:rPr>
          <w:rFonts w:ascii="宋体" w:eastAsia="宋体" w:hAnsi="宋体"/>
          <w:szCs w:val="21"/>
        </w:rPr>
      </w:pPr>
      <w:r w:rsidRPr="007B209F">
        <w:rPr>
          <w:rFonts w:ascii="宋体" w:eastAsia="宋体" w:hAnsi="宋体" w:hint="eastAsia"/>
          <w:szCs w:val="21"/>
        </w:rPr>
        <w:t>学生按照理解在</w:t>
      </w:r>
      <w:proofErr w:type="gramStart"/>
      <w:r w:rsidRPr="007B209F">
        <w:rPr>
          <w:rFonts w:ascii="宋体" w:eastAsia="宋体" w:hAnsi="宋体" w:hint="eastAsia"/>
          <w:szCs w:val="21"/>
        </w:rPr>
        <w:t>互动区</w:t>
      </w:r>
      <w:proofErr w:type="gramEnd"/>
      <w:r w:rsidRPr="007B209F">
        <w:rPr>
          <w:rFonts w:ascii="宋体" w:eastAsia="宋体" w:hAnsi="宋体" w:hint="eastAsia"/>
          <w:szCs w:val="21"/>
        </w:rPr>
        <w:t>打出正确的排序。</w:t>
      </w:r>
    </w:p>
    <w:p w:rsidR="004E1225" w:rsidRPr="007B209F" w:rsidRDefault="004E1225" w:rsidP="00252286">
      <w:pPr>
        <w:rPr>
          <w:rFonts w:ascii="宋体" w:eastAsia="宋体" w:hAnsi="宋体"/>
          <w:szCs w:val="21"/>
        </w:rPr>
      </w:pPr>
      <w:r w:rsidRPr="007B209F">
        <w:rPr>
          <w:rFonts w:ascii="宋体" w:eastAsia="宋体" w:hAnsi="宋体" w:hint="eastAsia"/>
          <w:szCs w:val="21"/>
        </w:rPr>
        <w:t>总结：</w:t>
      </w:r>
    </w:p>
    <w:p w:rsidR="004E1225" w:rsidRPr="007B209F" w:rsidRDefault="004E1225" w:rsidP="00252286">
      <w:pPr>
        <w:rPr>
          <w:rFonts w:ascii="宋体" w:eastAsia="宋体" w:hAnsi="宋体"/>
          <w:szCs w:val="21"/>
        </w:rPr>
      </w:pPr>
      <w:r w:rsidRPr="007B209F">
        <w:rPr>
          <w:rFonts w:ascii="宋体" w:eastAsia="宋体" w:hAnsi="宋体"/>
          <w:noProof/>
          <w:szCs w:val="21"/>
        </w:rPr>
        <w:drawing>
          <wp:inline distT="0" distB="0" distL="0" distR="0">
            <wp:extent cx="5274310" cy="279082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274310" cy="2790825"/>
                    </a:xfrm>
                    <a:prstGeom prst="rect">
                      <a:avLst/>
                    </a:prstGeom>
                  </pic:spPr>
                </pic:pic>
              </a:graphicData>
            </a:graphic>
          </wp:inline>
        </w:drawing>
      </w:r>
    </w:p>
    <w:p w:rsidR="005738DD" w:rsidRPr="007B209F" w:rsidRDefault="005738DD" w:rsidP="00252286">
      <w:pPr>
        <w:rPr>
          <w:rFonts w:ascii="宋体" w:eastAsia="宋体" w:hAnsi="宋体"/>
          <w:b/>
          <w:bCs/>
          <w:szCs w:val="21"/>
        </w:rPr>
      </w:pPr>
      <w:r w:rsidRPr="007B209F">
        <w:rPr>
          <w:rFonts w:ascii="宋体" w:eastAsia="宋体" w:hAnsi="宋体" w:hint="eastAsia"/>
          <w:szCs w:val="21"/>
        </w:rPr>
        <w:t>2.2</w:t>
      </w:r>
      <w:r w:rsidRPr="007B209F">
        <w:rPr>
          <w:rFonts w:ascii="宋体" w:eastAsia="宋体" w:hAnsi="宋体"/>
          <w:szCs w:val="21"/>
        </w:rPr>
        <w:t xml:space="preserve"> </w:t>
      </w:r>
      <w:r w:rsidRPr="007B209F">
        <w:rPr>
          <w:rFonts w:ascii="宋体" w:eastAsia="宋体" w:hAnsi="宋体"/>
          <w:b/>
          <w:bCs/>
          <w:szCs w:val="21"/>
        </w:rPr>
        <w:t>认知发展理论四阶段</w:t>
      </w:r>
    </w:p>
    <w:p w:rsidR="005738DD" w:rsidRPr="007B209F" w:rsidRDefault="005738DD" w:rsidP="0073069A">
      <w:pPr>
        <w:pStyle w:val="a4"/>
        <w:numPr>
          <w:ilvl w:val="0"/>
          <w:numId w:val="9"/>
        </w:numPr>
        <w:ind w:firstLineChars="0"/>
        <w:rPr>
          <w:rFonts w:ascii="宋体" w:eastAsia="宋体" w:hAnsi="宋体"/>
          <w:szCs w:val="21"/>
        </w:rPr>
      </w:pPr>
      <w:r w:rsidRPr="007B209F">
        <w:rPr>
          <w:rFonts w:ascii="宋体" w:eastAsia="宋体" w:hAnsi="宋体" w:hint="eastAsia"/>
          <w:szCs w:val="21"/>
        </w:rPr>
        <w:t>带着问题看皮亚杰关于认知发展理论四阶段的视频（英文版+中文字幕）</w:t>
      </w:r>
    </w:p>
    <w:p w:rsidR="00252286" w:rsidRPr="007B209F" w:rsidRDefault="005738DD" w:rsidP="00AE0391">
      <w:pPr>
        <w:rPr>
          <w:rFonts w:ascii="宋体" w:eastAsia="宋体" w:hAnsi="宋体"/>
          <w:szCs w:val="21"/>
        </w:rPr>
      </w:pPr>
      <w:r w:rsidRPr="007B209F">
        <w:rPr>
          <w:rFonts w:ascii="宋体" w:eastAsia="宋体" w:hAnsi="宋体" w:hint="eastAsia"/>
          <w:szCs w:val="21"/>
        </w:rPr>
        <w:t>问题：</w:t>
      </w:r>
    </w:p>
    <w:p w:rsidR="005738DD" w:rsidRPr="007B209F" w:rsidRDefault="005738DD" w:rsidP="0073069A">
      <w:pPr>
        <w:numPr>
          <w:ilvl w:val="0"/>
          <w:numId w:val="10"/>
        </w:numPr>
        <w:rPr>
          <w:rFonts w:ascii="宋体" w:eastAsia="宋体" w:hAnsi="宋体"/>
          <w:szCs w:val="21"/>
        </w:rPr>
      </w:pPr>
      <w:r w:rsidRPr="007B209F">
        <w:rPr>
          <w:rFonts w:ascii="宋体" w:eastAsia="宋体" w:hAnsi="宋体"/>
          <w:szCs w:val="21"/>
        </w:rPr>
        <w:t>哪几个阶段？年龄划分？</w:t>
      </w:r>
    </w:p>
    <w:p w:rsidR="005738DD" w:rsidRPr="007B209F" w:rsidRDefault="005738DD" w:rsidP="0073069A">
      <w:pPr>
        <w:numPr>
          <w:ilvl w:val="0"/>
          <w:numId w:val="10"/>
        </w:numPr>
        <w:rPr>
          <w:rFonts w:ascii="宋体" w:eastAsia="宋体" w:hAnsi="宋体"/>
          <w:szCs w:val="21"/>
        </w:rPr>
      </w:pPr>
      <w:r w:rsidRPr="007B209F">
        <w:rPr>
          <w:rFonts w:ascii="宋体" w:eastAsia="宋体" w:hAnsi="宋体"/>
          <w:szCs w:val="21"/>
        </w:rPr>
        <w:t>每个阶段的特点?</w:t>
      </w:r>
    </w:p>
    <w:p w:rsidR="005738DD" w:rsidRPr="007B209F" w:rsidRDefault="005738DD" w:rsidP="0073069A">
      <w:pPr>
        <w:numPr>
          <w:ilvl w:val="0"/>
          <w:numId w:val="10"/>
        </w:numPr>
        <w:rPr>
          <w:rFonts w:ascii="宋体" w:eastAsia="宋体" w:hAnsi="宋体"/>
          <w:szCs w:val="21"/>
        </w:rPr>
      </w:pPr>
      <w:r w:rsidRPr="007B209F">
        <w:rPr>
          <w:rFonts w:ascii="宋体" w:eastAsia="宋体" w:hAnsi="宋体"/>
          <w:szCs w:val="21"/>
        </w:rPr>
        <w:lastRenderedPageBreak/>
        <w:t>是否与你自身的认知发展理论相符？</w:t>
      </w:r>
    </w:p>
    <w:p w:rsidR="005738DD" w:rsidRPr="007B209F" w:rsidRDefault="005738DD" w:rsidP="00AE0391">
      <w:pPr>
        <w:rPr>
          <w:rFonts w:ascii="宋体" w:eastAsia="宋体" w:hAnsi="宋体"/>
          <w:szCs w:val="21"/>
        </w:rPr>
      </w:pPr>
    </w:p>
    <w:p w:rsidR="005738DD" w:rsidRPr="007B209F" w:rsidRDefault="005738DD" w:rsidP="0073069A">
      <w:pPr>
        <w:pStyle w:val="a4"/>
        <w:numPr>
          <w:ilvl w:val="0"/>
          <w:numId w:val="9"/>
        </w:numPr>
        <w:ind w:firstLineChars="0"/>
        <w:rPr>
          <w:rFonts w:ascii="宋体" w:eastAsia="宋体" w:hAnsi="宋体"/>
          <w:szCs w:val="21"/>
        </w:rPr>
      </w:pPr>
      <w:r w:rsidRPr="007B209F">
        <w:rPr>
          <w:rFonts w:ascii="宋体" w:eastAsia="宋体" w:hAnsi="宋体"/>
          <w:b/>
          <w:bCs/>
          <w:szCs w:val="21"/>
        </w:rPr>
        <w:t>皮亚杰的基本假设</w:t>
      </w:r>
    </w:p>
    <w:p w:rsidR="005738DD" w:rsidRPr="007B209F" w:rsidRDefault="005738DD" w:rsidP="0073069A">
      <w:pPr>
        <w:numPr>
          <w:ilvl w:val="0"/>
          <w:numId w:val="11"/>
        </w:numPr>
        <w:rPr>
          <w:rFonts w:ascii="宋体" w:eastAsia="宋体" w:hAnsi="宋体"/>
          <w:szCs w:val="21"/>
        </w:rPr>
      </w:pPr>
      <w:r w:rsidRPr="007B209F">
        <w:rPr>
          <w:rFonts w:ascii="宋体" w:eastAsia="宋体" w:hAnsi="宋体"/>
          <w:szCs w:val="21"/>
        </w:rPr>
        <w:t>儿童是主动的、积极性很高的学习者</w:t>
      </w:r>
    </w:p>
    <w:p w:rsidR="005738DD" w:rsidRPr="007B209F" w:rsidRDefault="005738DD" w:rsidP="0073069A">
      <w:pPr>
        <w:numPr>
          <w:ilvl w:val="0"/>
          <w:numId w:val="11"/>
        </w:numPr>
        <w:rPr>
          <w:rFonts w:ascii="宋体" w:eastAsia="宋体" w:hAnsi="宋体"/>
          <w:szCs w:val="21"/>
        </w:rPr>
      </w:pPr>
      <w:r w:rsidRPr="007B209F">
        <w:rPr>
          <w:rFonts w:ascii="宋体" w:eastAsia="宋体" w:hAnsi="宋体"/>
          <w:szCs w:val="21"/>
        </w:rPr>
        <w:t>儿童从自身经历中建构知识：引力定理</w:t>
      </w:r>
    </w:p>
    <w:p w:rsidR="005738DD" w:rsidRPr="007B209F" w:rsidRDefault="005738DD" w:rsidP="0073069A">
      <w:pPr>
        <w:numPr>
          <w:ilvl w:val="0"/>
          <w:numId w:val="11"/>
        </w:numPr>
        <w:rPr>
          <w:rFonts w:ascii="宋体" w:eastAsia="宋体" w:hAnsi="宋体"/>
          <w:szCs w:val="21"/>
        </w:rPr>
      </w:pPr>
      <w:r w:rsidRPr="007B209F">
        <w:rPr>
          <w:rFonts w:ascii="宋体" w:eastAsia="宋体" w:hAnsi="宋体"/>
          <w:szCs w:val="21"/>
        </w:rPr>
        <w:t>通过同化和顺应两个互补过程进行学习</w:t>
      </w:r>
    </w:p>
    <w:p w:rsidR="005738DD" w:rsidRPr="007B209F" w:rsidRDefault="005738DD" w:rsidP="0073069A">
      <w:pPr>
        <w:numPr>
          <w:ilvl w:val="0"/>
          <w:numId w:val="11"/>
        </w:numPr>
        <w:rPr>
          <w:rFonts w:ascii="宋体" w:eastAsia="宋体" w:hAnsi="宋体"/>
          <w:szCs w:val="21"/>
        </w:rPr>
      </w:pPr>
      <w:r w:rsidRPr="007B209F">
        <w:rPr>
          <w:rFonts w:ascii="宋体" w:eastAsia="宋体" w:hAnsi="宋体"/>
          <w:szCs w:val="21"/>
        </w:rPr>
        <w:t>与物理环境和社会环境相互作用</w:t>
      </w:r>
    </w:p>
    <w:p w:rsidR="00A10A4A" w:rsidRPr="007B209F" w:rsidRDefault="00A10A4A" w:rsidP="00A10A4A">
      <w:pPr>
        <w:ind w:firstLineChars="200" w:firstLine="420"/>
        <w:rPr>
          <w:rFonts w:ascii="宋体" w:eastAsia="宋体" w:hAnsi="宋体"/>
          <w:szCs w:val="21"/>
        </w:rPr>
      </w:pPr>
      <w:proofErr w:type="gramStart"/>
      <w:r w:rsidRPr="007B209F">
        <w:rPr>
          <w:rFonts w:ascii="宋体" w:eastAsia="宋体" w:hAnsi="宋体" w:hint="eastAsia"/>
          <w:szCs w:val="21"/>
        </w:rPr>
        <w:t>利用腾讯课堂</w:t>
      </w:r>
      <w:proofErr w:type="gramEnd"/>
      <w:r w:rsidRPr="007B209F">
        <w:rPr>
          <w:rFonts w:ascii="宋体" w:eastAsia="宋体" w:hAnsi="宋体" w:hint="eastAsia"/>
          <w:szCs w:val="21"/>
        </w:rPr>
        <w:t>备注功能解释：</w:t>
      </w:r>
    </w:p>
    <w:p w:rsidR="00A10A4A" w:rsidRPr="007B209F" w:rsidRDefault="00A10A4A" w:rsidP="0073069A">
      <w:pPr>
        <w:pStyle w:val="a4"/>
        <w:numPr>
          <w:ilvl w:val="0"/>
          <w:numId w:val="12"/>
        </w:numPr>
        <w:ind w:firstLineChars="0"/>
        <w:rPr>
          <w:rFonts w:ascii="宋体" w:eastAsia="宋体" w:hAnsi="宋体"/>
          <w:szCs w:val="21"/>
        </w:rPr>
      </w:pPr>
      <w:r w:rsidRPr="007B209F">
        <w:rPr>
          <w:rFonts w:ascii="宋体" w:eastAsia="宋体" w:hAnsi="宋体" w:hint="eastAsia"/>
          <w:szCs w:val="21"/>
        </w:rPr>
        <w:t xml:space="preserve">社交：不同个体看待事物的方法各不相同  </w:t>
      </w:r>
    </w:p>
    <w:p w:rsidR="00A10A4A" w:rsidRPr="007B209F" w:rsidRDefault="00A10A4A" w:rsidP="0073069A">
      <w:pPr>
        <w:pStyle w:val="a4"/>
        <w:numPr>
          <w:ilvl w:val="0"/>
          <w:numId w:val="12"/>
        </w:numPr>
        <w:ind w:firstLineChars="0"/>
        <w:rPr>
          <w:rFonts w:ascii="宋体" w:eastAsia="宋体" w:hAnsi="宋体"/>
          <w:szCs w:val="21"/>
        </w:rPr>
      </w:pPr>
      <w:r w:rsidRPr="007B209F">
        <w:rPr>
          <w:rFonts w:ascii="宋体" w:eastAsia="宋体" w:hAnsi="宋体" w:hint="eastAsia"/>
          <w:szCs w:val="21"/>
        </w:rPr>
        <w:t>学龄前儿童：自己角度看世界；交谈</w:t>
      </w:r>
      <w:r w:rsidRPr="007B209F">
        <w:rPr>
          <w:rFonts w:ascii="宋体" w:eastAsia="宋体" w:hAnsi="宋体"/>
          <w:szCs w:val="21"/>
        </w:rPr>
        <w:t>/</w:t>
      </w:r>
      <w:r w:rsidRPr="007B209F">
        <w:rPr>
          <w:rFonts w:ascii="宋体" w:eastAsia="宋体" w:hAnsi="宋体" w:hint="eastAsia"/>
          <w:szCs w:val="21"/>
        </w:rPr>
        <w:t>争论后意识到自己的观点是独有的，其他人不一样</w:t>
      </w:r>
    </w:p>
    <w:p w:rsidR="00A10A4A" w:rsidRPr="007B209F" w:rsidRDefault="00A10A4A" w:rsidP="0073069A">
      <w:pPr>
        <w:pStyle w:val="a4"/>
        <w:numPr>
          <w:ilvl w:val="0"/>
          <w:numId w:val="12"/>
        </w:numPr>
        <w:ind w:firstLineChars="0"/>
        <w:rPr>
          <w:rFonts w:ascii="宋体" w:eastAsia="宋体" w:hAnsi="宋体"/>
          <w:szCs w:val="21"/>
        </w:rPr>
      </w:pPr>
      <w:r w:rsidRPr="007B209F">
        <w:rPr>
          <w:rFonts w:ascii="宋体" w:eastAsia="宋体" w:hAnsi="宋体" w:hint="eastAsia"/>
          <w:szCs w:val="21"/>
        </w:rPr>
        <w:t>小学：在其他人指出他的言行在逻辑上不一致时才认识到这一点</w:t>
      </w:r>
    </w:p>
    <w:p w:rsidR="00A10A4A" w:rsidRPr="007B209F" w:rsidRDefault="00A10A4A" w:rsidP="0073069A">
      <w:pPr>
        <w:pStyle w:val="a4"/>
        <w:numPr>
          <w:ilvl w:val="0"/>
          <w:numId w:val="12"/>
        </w:numPr>
        <w:ind w:firstLineChars="0"/>
        <w:rPr>
          <w:rFonts w:ascii="宋体" w:eastAsia="宋体" w:hAnsi="宋体"/>
          <w:szCs w:val="21"/>
        </w:rPr>
      </w:pPr>
      <w:r w:rsidRPr="007B209F">
        <w:rPr>
          <w:rFonts w:ascii="宋体" w:eastAsia="宋体" w:hAnsi="宋体" w:hint="eastAsia"/>
          <w:szCs w:val="21"/>
        </w:rPr>
        <w:t>高中：通过与同学</w:t>
      </w:r>
      <w:r w:rsidRPr="007B209F">
        <w:rPr>
          <w:rFonts w:ascii="宋体" w:eastAsia="宋体" w:hAnsi="宋体"/>
          <w:szCs w:val="21"/>
        </w:rPr>
        <w:t>/</w:t>
      </w:r>
      <w:r w:rsidRPr="007B209F">
        <w:rPr>
          <w:rFonts w:ascii="宋体" w:eastAsia="宋体" w:hAnsi="宋体" w:hint="eastAsia"/>
          <w:szCs w:val="21"/>
        </w:rPr>
        <w:t>成人讨论社会和政治问题时，高中生才改变最初形成的抽象的理想的观点</w:t>
      </w:r>
    </w:p>
    <w:p w:rsidR="005738DD" w:rsidRPr="007B209F" w:rsidRDefault="005738DD" w:rsidP="0073069A">
      <w:pPr>
        <w:numPr>
          <w:ilvl w:val="0"/>
          <w:numId w:val="11"/>
        </w:numPr>
        <w:rPr>
          <w:rFonts w:ascii="宋体" w:eastAsia="宋体" w:hAnsi="宋体"/>
          <w:szCs w:val="21"/>
        </w:rPr>
      </w:pPr>
      <w:r w:rsidRPr="007B209F">
        <w:rPr>
          <w:rFonts w:ascii="宋体" w:eastAsia="宋体" w:hAnsi="宋体"/>
          <w:szCs w:val="21"/>
        </w:rPr>
        <w:t>平衡调节机制的过程促进更为复杂的思维水平</w:t>
      </w:r>
      <w:r w:rsidR="00277402">
        <w:rPr>
          <w:rFonts w:ascii="宋体" w:eastAsia="宋体" w:hAnsi="宋体"/>
          <w:szCs w:val="21"/>
        </w:rPr>
        <w:t>提升</w:t>
      </w:r>
    </w:p>
    <w:p w:rsidR="005738DD" w:rsidRPr="007B209F" w:rsidRDefault="005738DD" w:rsidP="0073069A">
      <w:pPr>
        <w:numPr>
          <w:ilvl w:val="0"/>
          <w:numId w:val="11"/>
        </w:numPr>
        <w:rPr>
          <w:rFonts w:ascii="宋体" w:eastAsia="宋体" w:hAnsi="宋体"/>
          <w:szCs w:val="21"/>
        </w:rPr>
      </w:pPr>
      <w:r w:rsidRPr="007B209F">
        <w:rPr>
          <w:rFonts w:ascii="宋体" w:eastAsia="宋体" w:hAnsi="宋体"/>
          <w:szCs w:val="21"/>
        </w:rPr>
        <w:t>认知发展只有在某些基因控制的神经机制发生变化后才能继续</w:t>
      </w:r>
    </w:p>
    <w:p w:rsidR="005738DD" w:rsidRPr="007B209F" w:rsidRDefault="005738DD" w:rsidP="00AE0391">
      <w:pPr>
        <w:rPr>
          <w:rFonts w:ascii="宋体" w:eastAsia="宋体" w:hAnsi="宋体"/>
          <w:szCs w:val="21"/>
        </w:rPr>
      </w:pPr>
      <w:r w:rsidRPr="007B209F">
        <w:rPr>
          <w:rFonts w:ascii="宋体" w:eastAsia="宋体" w:hAnsi="宋体" w:hint="eastAsia"/>
          <w:szCs w:val="21"/>
        </w:rPr>
        <w:t>结合实例说明：皮亚杰对儿子Alex坐高脚椅的观察；婴儿咬东西；蛇与蝾螈</w:t>
      </w:r>
      <w:r w:rsidR="00A10A4A" w:rsidRPr="007B209F">
        <w:rPr>
          <w:rFonts w:ascii="宋体" w:eastAsia="宋体" w:hAnsi="宋体" w:hint="eastAsia"/>
          <w:szCs w:val="21"/>
        </w:rPr>
        <w:t>；阅读中的单摆问题</w:t>
      </w:r>
    </w:p>
    <w:p w:rsidR="007B209F" w:rsidRDefault="007B209F" w:rsidP="00AE0391">
      <w:pPr>
        <w:rPr>
          <w:rFonts w:ascii="宋体" w:eastAsia="宋体" w:hAnsi="宋体"/>
          <w:szCs w:val="21"/>
        </w:rPr>
      </w:pPr>
    </w:p>
    <w:p w:rsidR="00A10A4A" w:rsidRPr="007B209F" w:rsidRDefault="00A10A4A" w:rsidP="00AE0391">
      <w:pPr>
        <w:rPr>
          <w:rFonts w:ascii="宋体" w:eastAsia="宋体" w:hAnsi="宋体"/>
          <w:szCs w:val="21"/>
        </w:rPr>
      </w:pPr>
      <w:r w:rsidRPr="007B209F">
        <w:rPr>
          <w:rFonts w:ascii="宋体" w:eastAsia="宋体" w:hAnsi="宋体" w:hint="eastAsia"/>
          <w:szCs w:val="21"/>
        </w:rPr>
        <w:t>练一练：</w:t>
      </w:r>
      <w:proofErr w:type="gramStart"/>
      <w:r w:rsidRPr="007B209F">
        <w:rPr>
          <w:rFonts w:ascii="宋体" w:eastAsia="宋体" w:hAnsi="宋体" w:hint="eastAsia"/>
          <w:szCs w:val="21"/>
        </w:rPr>
        <w:t>利用腾讯课堂</w:t>
      </w:r>
      <w:proofErr w:type="gramEnd"/>
      <w:r w:rsidRPr="007B209F">
        <w:rPr>
          <w:rFonts w:ascii="宋体" w:eastAsia="宋体" w:hAnsi="宋体" w:hint="eastAsia"/>
          <w:szCs w:val="21"/>
        </w:rPr>
        <w:t>的答题功能与学生互动</w:t>
      </w:r>
    </w:p>
    <w:p w:rsidR="00A10A4A" w:rsidRPr="007B209F" w:rsidRDefault="00A10A4A" w:rsidP="00A10A4A">
      <w:pPr>
        <w:rPr>
          <w:rFonts w:ascii="宋体" w:eastAsia="宋体" w:hAnsi="宋体"/>
          <w:szCs w:val="21"/>
        </w:rPr>
      </w:pPr>
      <w:r w:rsidRPr="007B209F">
        <w:rPr>
          <w:rFonts w:ascii="宋体" w:eastAsia="宋体" w:hAnsi="宋体" w:hint="eastAsia"/>
          <w:szCs w:val="21"/>
        </w:rPr>
        <w:t>1.</w:t>
      </w:r>
      <w:r w:rsidRPr="007B209F">
        <w:rPr>
          <w:rFonts w:ascii="宋体" w:eastAsia="宋体" w:hAnsi="宋体"/>
          <w:szCs w:val="21"/>
        </w:rPr>
        <w:t>从两位数乘法到三位数乘法的学习，是认知结构的( )。</w:t>
      </w:r>
    </w:p>
    <w:p w:rsidR="00A10A4A" w:rsidRPr="007B209F" w:rsidRDefault="00A10A4A" w:rsidP="00A10A4A">
      <w:pPr>
        <w:rPr>
          <w:rFonts w:ascii="宋体" w:eastAsia="宋体" w:hAnsi="宋体"/>
          <w:szCs w:val="21"/>
        </w:rPr>
      </w:pPr>
      <w:r w:rsidRPr="007B209F">
        <w:rPr>
          <w:rFonts w:ascii="宋体" w:eastAsia="宋体" w:hAnsi="宋体"/>
          <w:szCs w:val="21"/>
        </w:rPr>
        <w:t>A.顺应 B.同化 C.平衡 D.适应</w:t>
      </w:r>
    </w:p>
    <w:p w:rsidR="00A10A4A" w:rsidRPr="007B209F" w:rsidRDefault="00A10A4A" w:rsidP="00A10A4A">
      <w:pPr>
        <w:rPr>
          <w:rFonts w:ascii="宋体" w:eastAsia="宋体" w:hAnsi="宋体"/>
          <w:szCs w:val="21"/>
        </w:rPr>
      </w:pPr>
      <w:r w:rsidRPr="007B209F">
        <w:rPr>
          <w:rFonts w:ascii="宋体" w:eastAsia="宋体" w:hAnsi="宋体" w:hint="eastAsia"/>
          <w:szCs w:val="21"/>
        </w:rPr>
        <w:t>2.</w:t>
      </w:r>
      <w:r w:rsidRPr="007B209F">
        <w:rPr>
          <w:rFonts w:ascii="宋体" w:eastAsia="宋体" w:hAnsi="宋体"/>
          <w:szCs w:val="21"/>
        </w:rPr>
        <w:t>小强原来认为空气没有质量，经老师实验演示，他认知到自己错了，改正了自己原有的观点，小强这一认识变化过程属于( )。</w:t>
      </w:r>
    </w:p>
    <w:p w:rsidR="00A10A4A" w:rsidRPr="007B209F" w:rsidRDefault="00A10A4A" w:rsidP="00A10A4A">
      <w:pPr>
        <w:rPr>
          <w:rFonts w:ascii="宋体" w:eastAsia="宋体" w:hAnsi="宋体"/>
          <w:szCs w:val="21"/>
        </w:rPr>
      </w:pPr>
      <w:r w:rsidRPr="007B209F">
        <w:rPr>
          <w:rFonts w:ascii="宋体" w:eastAsia="宋体" w:hAnsi="宋体"/>
          <w:szCs w:val="21"/>
        </w:rPr>
        <w:t>A.同化 B.顺应 C.组织 D.平衡化</w:t>
      </w:r>
    </w:p>
    <w:p w:rsidR="00A10A4A" w:rsidRPr="007B209F" w:rsidRDefault="00A10A4A" w:rsidP="00AE0391">
      <w:pPr>
        <w:rPr>
          <w:rFonts w:ascii="宋体" w:eastAsia="宋体" w:hAnsi="宋体"/>
          <w:szCs w:val="21"/>
        </w:rPr>
      </w:pPr>
    </w:p>
    <w:p w:rsidR="00A10A4A" w:rsidRPr="007B209F" w:rsidRDefault="00A10A4A" w:rsidP="0073069A">
      <w:pPr>
        <w:pStyle w:val="a4"/>
        <w:numPr>
          <w:ilvl w:val="0"/>
          <w:numId w:val="13"/>
        </w:numPr>
        <w:ind w:firstLineChars="0"/>
        <w:rPr>
          <w:rFonts w:ascii="宋体" w:eastAsia="宋体" w:hAnsi="宋体"/>
          <w:szCs w:val="21"/>
        </w:rPr>
      </w:pPr>
      <w:r w:rsidRPr="007B209F">
        <w:rPr>
          <w:rFonts w:ascii="宋体" w:eastAsia="宋体" w:hAnsi="宋体"/>
          <w:b/>
          <w:bCs/>
          <w:szCs w:val="21"/>
          <w:lang w:val="es-ES_tradnl"/>
        </w:rPr>
        <w:t>皮亚杰的认知发展阶段理论</w:t>
      </w:r>
    </w:p>
    <w:p w:rsidR="00A10A4A" w:rsidRPr="007B209F" w:rsidRDefault="00A10A4A" w:rsidP="00A10A4A">
      <w:pPr>
        <w:pStyle w:val="a4"/>
        <w:ind w:left="420" w:firstLineChars="0" w:firstLine="0"/>
        <w:rPr>
          <w:rFonts w:ascii="宋体" w:eastAsia="宋体" w:hAnsi="宋体"/>
          <w:szCs w:val="21"/>
        </w:rPr>
      </w:pPr>
      <w:r w:rsidRPr="007B209F">
        <w:rPr>
          <w:rFonts w:ascii="宋体" w:eastAsia="宋体" w:hAnsi="宋体"/>
          <w:szCs w:val="21"/>
          <w:lang w:val="es-ES_tradnl"/>
        </w:rPr>
        <w:t>个体的认知发展存在着连续过程中的阶段性；</w:t>
      </w:r>
    </w:p>
    <w:p w:rsidR="00A10A4A" w:rsidRPr="007B209F" w:rsidRDefault="00A10A4A" w:rsidP="0073069A">
      <w:pPr>
        <w:pStyle w:val="a4"/>
        <w:numPr>
          <w:ilvl w:val="0"/>
          <w:numId w:val="14"/>
        </w:numPr>
        <w:ind w:firstLineChars="0"/>
        <w:jc w:val="left"/>
        <w:rPr>
          <w:rFonts w:ascii="宋体" w:eastAsia="宋体" w:hAnsi="宋体"/>
          <w:szCs w:val="21"/>
        </w:rPr>
      </w:pPr>
      <w:r w:rsidRPr="007B209F">
        <w:rPr>
          <w:rFonts w:ascii="宋体" w:eastAsia="宋体" w:hAnsi="宋体"/>
          <w:szCs w:val="21"/>
          <w:lang w:val="es-ES_tradnl"/>
        </w:rPr>
        <w:t>独特的典型特征；</w:t>
      </w:r>
    </w:p>
    <w:p w:rsidR="00A10A4A" w:rsidRPr="007B209F" w:rsidRDefault="00A10A4A" w:rsidP="0073069A">
      <w:pPr>
        <w:pStyle w:val="a4"/>
        <w:numPr>
          <w:ilvl w:val="0"/>
          <w:numId w:val="14"/>
        </w:numPr>
        <w:ind w:firstLineChars="0"/>
        <w:jc w:val="left"/>
        <w:rPr>
          <w:rFonts w:ascii="宋体" w:eastAsia="宋体" w:hAnsi="宋体"/>
          <w:szCs w:val="21"/>
        </w:rPr>
      </w:pPr>
      <w:r w:rsidRPr="007B209F">
        <w:rPr>
          <w:rFonts w:ascii="宋体" w:eastAsia="宋体" w:hAnsi="宋体"/>
          <w:szCs w:val="21"/>
          <w:lang w:val="es-ES_tradnl"/>
        </w:rPr>
        <w:t>发展次序固定；</w:t>
      </w:r>
    </w:p>
    <w:p w:rsidR="00A10A4A" w:rsidRPr="007B209F" w:rsidRDefault="00A10A4A" w:rsidP="0073069A">
      <w:pPr>
        <w:pStyle w:val="a4"/>
        <w:numPr>
          <w:ilvl w:val="0"/>
          <w:numId w:val="14"/>
        </w:numPr>
        <w:ind w:firstLineChars="0"/>
        <w:jc w:val="left"/>
        <w:rPr>
          <w:rFonts w:ascii="宋体" w:eastAsia="宋体" w:hAnsi="宋体"/>
          <w:szCs w:val="21"/>
        </w:rPr>
      </w:pPr>
      <w:r w:rsidRPr="007B209F">
        <w:rPr>
          <w:rFonts w:ascii="宋体" w:eastAsia="宋体" w:hAnsi="宋体"/>
          <w:szCs w:val="21"/>
          <w:lang w:val="es-ES_tradnl"/>
        </w:rPr>
        <w:t>连续性（前后衔接）；</w:t>
      </w:r>
    </w:p>
    <w:p w:rsidR="00A10A4A" w:rsidRPr="007B209F" w:rsidRDefault="00A10A4A" w:rsidP="0073069A">
      <w:pPr>
        <w:pStyle w:val="a4"/>
        <w:numPr>
          <w:ilvl w:val="0"/>
          <w:numId w:val="14"/>
        </w:numPr>
        <w:ind w:firstLineChars="0"/>
        <w:jc w:val="left"/>
        <w:rPr>
          <w:rFonts w:ascii="宋体" w:eastAsia="宋体" w:hAnsi="宋体"/>
          <w:szCs w:val="21"/>
        </w:rPr>
      </w:pPr>
      <w:r w:rsidRPr="007B209F">
        <w:rPr>
          <w:rFonts w:ascii="宋体" w:eastAsia="宋体" w:hAnsi="宋体"/>
          <w:szCs w:val="21"/>
          <w:lang w:val="es-ES_tradnl"/>
        </w:rPr>
        <w:t>先前的认知结构包含并融合在后继的结构之中。</w:t>
      </w:r>
    </w:p>
    <w:p w:rsidR="00A10A4A" w:rsidRPr="007B209F" w:rsidRDefault="00A10A4A" w:rsidP="00A10A4A">
      <w:pPr>
        <w:jc w:val="left"/>
        <w:rPr>
          <w:rFonts w:ascii="宋体" w:eastAsia="宋体" w:hAnsi="宋体"/>
          <w:szCs w:val="21"/>
        </w:rPr>
      </w:pPr>
    </w:p>
    <w:p w:rsidR="00A10A4A" w:rsidRPr="007B209F" w:rsidRDefault="00A10A4A" w:rsidP="0073069A">
      <w:pPr>
        <w:pStyle w:val="a4"/>
        <w:numPr>
          <w:ilvl w:val="0"/>
          <w:numId w:val="16"/>
        </w:numPr>
        <w:ind w:firstLineChars="0"/>
        <w:rPr>
          <w:rFonts w:ascii="宋体" w:eastAsia="宋体" w:hAnsi="宋体"/>
          <w:szCs w:val="21"/>
        </w:rPr>
      </w:pPr>
      <w:r w:rsidRPr="007B209F">
        <w:rPr>
          <w:rFonts w:ascii="宋体" w:eastAsia="宋体" w:hAnsi="宋体"/>
          <w:szCs w:val="21"/>
        </w:rPr>
        <w:t>感知运动阶段（0—2岁）</w:t>
      </w:r>
    </w:p>
    <w:p w:rsidR="00A10A4A" w:rsidRPr="007B209F" w:rsidRDefault="00A10A4A" w:rsidP="0073069A">
      <w:pPr>
        <w:pStyle w:val="a4"/>
        <w:numPr>
          <w:ilvl w:val="0"/>
          <w:numId w:val="15"/>
        </w:numPr>
        <w:ind w:firstLineChars="0"/>
        <w:rPr>
          <w:rFonts w:ascii="宋体" w:eastAsia="宋体" w:hAnsi="宋体"/>
          <w:szCs w:val="21"/>
        </w:rPr>
      </w:pPr>
      <w:r w:rsidRPr="007B209F">
        <w:rPr>
          <w:rFonts w:ascii="宋体" w:eastAsia="宋体" w:hAnsi="宋体"/>
          <w:szCs w:val="21"/>
        </w:rPr>
        <w:t>发展主要是感觉和动作的分化。</w:t>
      </w:r>
    </w:p>
    <w:p w:rsidR="00A10A4A" w:rsidRPr="007B209F" w:rsidRDefault="00A10A4A" w:rsidP="0073069A">
      <w:pPr>
        <w:pStyle w:val="a4"/>
        <w:numPr>
          <w:ilvl w:val="0"/>
          <w:numId w:val="15"/>
        </w:numPr>
        <w:ind w:firstLineChars="0"/>
        <w:rPr>
          <w:rFonts w:ascii="宋体" w:eastAsia="宋体" w:hAnsi="宋体"/>
          <w:szCs w:val="21"/>
        </w:rPr>
      </w:pPr>
      <w:r w:rsidRPr="007B209F">
        <w:rPr>
          <w:rFonts w:ascii="宋体" w:eastAsia="宋体" w:hAnsi="宋体"/>
          <w:szCs w:val="21"/>
        </w:rPr>
        <w:t>其中手的抓取和嘴的吸吮是他们探索周围世界的主要手段。</w:t>
      </w:r>
    </w:p>
    <w:p w:rsidR="00A10A4A" w:rsidRPr="007B209F" w:rsidRDefault="00A10A4A" w:rsidP="0073069A">
      <w:pPr>
        <w:pStyle w:val="a4"/>
        <w:numPr>
          <w:ilvl w:val="0"/>
          <w:numId w:val="15"/>
        </w:numPr>
        <w:ind w:firstLineChars="0"/>
        <w:rPr>
          <w:rFonts w:ascii="宋体" w:eastAsia="宋体" w:hAnsi="宋体"/>
          <w:szCs w:val="21"/>
        </w:rPr>
      </w:pPr>
      <w:r w:rsidRPr="007B209F">
        <w:rPr>
          <w:rFonts w:ascii="宋体" w:eastAsia="宋体" w:hAnsi="宋体"/>
          <w:szCs w:val="21"/>
        </w:rPr>
        <w:t>阶段后期获得“客体永恒性”</w:t>
      </w:r>
    </w:p>
    <w:p w:rsidR="00A10A4A" w:rsidRPr="007B209F" w:rsidRDefault="00A10A4A" w:rsidP="00A10A4A">
      <w:pPr>
        <w:rPr>
          <w:rFonts w:ascii="宋体" w:eastAsia="宋体" w:hAnsi="宋体"/>
          <w:szCs w:val="21"/>
        </w:rPr>
      </w:pPr>
    </w:p>
    <w:p w:rsidR="00A10A4A" w:rsidRPr="007B209F" w:rsidRDefault="00A10A4A" w:rsidP="0073069A">
      <w:pPr>
        <w:pStyle w:val="a4"/>
        <w:numPr>
          <w:ilvl w:val="0"/>
          <w:numId w:val="16"/>
        </w:numPr>
        <w:ind w:firstLineChars="0"/>
        <w:rPr>
          <w:rFonts w:ascii="宋体" w:eastAsia="宋体" w:hAnsi="宋体"/>
          <w:szCs w:val="21"/>
        </w:rPr>
      </w:pPr>
      <w:r w:rsidRPr="007B209F">
        <w:rPr>
          <w:rFonts w:ascii="宋体" w:eastAsia="宋体" w:hAnsi="宋体"/>
          <w:szCs w:val="21"/>
        </w:rPr>
        <w:t>前运算阶段(2～7岁)</w:t>
      </w:r>
    </w:p>
    <w:p w:rsidR="00A10A4A" w:rsidRPr="007B209F" w:rsidRDefault="00A10A4A" w:rsidP="0073069A">
      <w:pPr>
        <w:numPr>
          <w:ilvl w:val="0"/>
          <w:numId w:val="17"/>
        </w:numPr>
        <w:jc w:val="left"/>
        <w:rPr>
          <w:rFonts w:ascii="宋体" w:eastAsia="宋体" w:hAnsi="宋体"/>
          <w:szCs w:val="21"/>
        </w:rPr>
      </w:pPr>
      <w:r w:rsidRPr="007B209F">
        <w:rPr>
          <w:rFonts w:ascii="宋体" w:eastAsia="宋体" w:hAnsi="宋体"/>
          <w:szCs w:val="21"/>
        </w:rPr>
        <w:t xml:space="preserve">（1） 泛灵论：认为外界的一切事物都是有生命的。 </w:t>
      </w:r>
    </w:p>
    <w:p w:rsidR="00A10A4A" w:rsidRPr="007B209F" w:rsidRDefault="00A10A4A" w:rsidP="0073069A">
      <w:pPr>
        <w:numPr>
          <w:ilvl w:val="0"/>
          <w:numId w:val="17"/>
        </w:numPr>
        <w:jc w:val="left"/>
        <w:rPr>
          <w:rFonts w:ascii="宋体" w:eastAsia="宋体" w:hAnsi="宋体"/>
          <w:szCs w:val="21"/>
        </w:rPr>
      </w:pPr>
      <w:r w:rsidRPr="007B209F">
        <w:rPr>
          <w:rFonts w:ascii="宋体" w:eastAsia="宋体" w:hAnsi="宋体"/>
          <w:szCs w:val="21"/>
        </w:rPr>
        <w:t>（2）自我中心思维</w:t>
      </w:r>
      <w:r w:rsidRPr="007B209F">
        <w:rPr>
          <w:rFonts w:ascii="宋体" w:eastAsia="宋体" w:hAnsi="宋体" w:hint="eastAsia"/>
          <w:szCs w:val="21"/>
        </w:rPr>
        <w:t>：三山实验</w:t>
      </w:r>
    </w:p>
    <w:p w:rsidR="00A10A4A" w:rsidRPr="007B209F" w:rsidRDefault="00A10A4A" w:rsidP="0073069A">
      <w:pPr>
        <w:numPr>
          <w:ilvl w:val="0"/>
          <w:numId w:val="17"/>
        </w:numPr>
        <w:jc w:val="left"/>
        <w:rPr>
          <w:rFonts w:ascii="宋体" w:eastAsia="宋体" w:hAnsi="宋体"/>
          <w:szCs w:val="21"/>
        </w:rPr>
      </w:pPr>
      <w:r w:rsidRPr="007B209F">
        <w:rPr>
          <w:rFonts w:ascii="宋体" w:eastAsia="宋体" w:hAnsi="宋体"/>
          <w:szCs w:val="21"/>
        </w:rPr>
        <w:t>（3）认知活动具有相对具体性（表象思维），还不能进行抽象的运算思维。</w:t>
      </w:r>
    </w:p>
    <w:p w:rsidR="00A10A4A" w:rsidRPr="007B209F" w:rsidRDefault="00A10A4A" w:rsidP="0073069A">
      <w:pPr>
        <w:numPr>
          <w:ilvl w:val="0"/>
          <w:numId w:val="17"/>
        </w:numPr>
        <w:jc w:val="left"/>
        <w:rPr>
          <w:rFonts w:ascii="宋体" w:eastAsia="宋体" w:hAnsi="宋体"/>
          <w:szCs w:val="21"/>
        </w:rPr>
      </w:pPr>
      <w:r w:rsidRPr="007B209F">
        <w:rPr>
          <w:rFonts w:ascii="宋体" w:eastAsia="宋体" w:hAnsi="宋体"/>
          <w:szCs w:val="21"/>
        </w:rPr>
        <w:t>（4）思维具有不可逆性。只知道</w:t>
      </w:r>
      <w:r w:rsidRPr="007B209F">
        <w:rPr>
          <w:rFonts w:ascii="宋体" w:eastAsia="宋体" w:hAnsi="宋体" w:hint="eastAsia"/>
          <w:szCs w:val="21"/>
        </w:rPr>
        <w:t>A&gt;B</w:t>
      </w:r>
      <w:r w:rsidRPr="007B209F">
        <w:rPr>
          <w:rFonts w:ascii="宋体" w:eastAsia="宋体" w:hAnsi="宋体"/>
          <w:szCs w:val="21"/>
        </w:rPr>
        <w:t>，不知道</w:t>
      </w:r>
      <w:r w:rsidRPr="007B209F">
        <w:rPr>
          <w:rFonts w:ascii="宋体" w:eastAsia="宋体" w:hAnsi="宋体" w:hint="eastAsia"/>
          <w:szCs w:val="21"/>
        </w:rPr>
        <w:t>B&lt;A</w:t>
      </w:r>
      <w:r w:rsidRPr="007B209F">
        <w:rPr>
          <w:rFonts w:ascii="宋体" w:eastAsia="宋体" w:hAnsi="宋体"/>
          <w:szCs w:val="21"/>
        </w:rPr>
        <w:t>。</w:t>
      </w:r>
    </w:p>
    <w:p w:rsidR="00A10A4A" w:rsidRPr="007B209F" w:rsidRDefault="00A10A4A" w:rsidP="00A10A4A">
      <w:pPr>
        <w:jc w:val="left"/>
        <w:rPr>
          <w:rFonts w:ascii="宋体" w:eastAsia="宋体" w:hAnsi="宋体"/>
          <w:szCs w:val="21"/>
        </w:rPr>
      </w:pPr>
    </w:p>
    <w:p w:rsidR="00A10A4A" w:rsidRPr="001B32CE" w:rsidRDefault="00A10A4A" w:rsidP="0073069A">
      <w:pPr>
        <w:pStyle w:val="a4"/>
        <w:numPr>
          <w:ilvl w:val="0"/>
          <w:numId w:val="16"/>
        </w:numPr>
        <w:ind w:firstLineChars="0"/>
        <w:jc w:val="left"/>
        <w:rPr>
          <w:rFonts w:ascii="宋体" w:eastAsia="宋体" w:hAnsi="宋体"/>
          <w:szCs w:val="21"/>
        </w:rPr>
      </w:pPr>
      <w:r w:rsidRPr="001B32CE">
        <w:rPr>
          <w:rFonts w:ascii="宋体" w:eastAsia="宋体" w:hAnsi="宋体"/>
          <w:bCs/>
          <w:szCs w:val="21"/>
        </w:rPr>
        <w:lastRenderedPageBreak/>
        <w:t>具体运算阶段(7～11岁)</w:t>
      </w:r>
    </w:p>
    <w:p w:rsidR="00A10A4A" w:rsidRPr="007B209F" w:rsidRDefault="00A10A4A" w:rsidP="00A10A4A">
      <w:pPr>
        <w:jc w:val="left"/>
        <w:rPr>
          <w:rFonts w:ascii="宋体" w:eastAsia="宋体" w:hAnsi="宋体"/>
          <w:szCs w:val="21"/>
        </w:rPr>
      </w:pPr>
      <w:r w:rsidRPr="007B209F">
        <w:rPr>
          <w:rFonts w:ascii="宋体" w:eastAsia="宋体" w:hAnsi="宋体"/>
          <w:szCs w:val="21"/>
        </w:rPr>
        <w:t>小学阶段：发展数、关系、过程等概念。</w:t>
      </w:r>
    </w:p>
    <w:p w:rsidR="00A10A4A" w:rsidRPr="007B209F" w:rsidRDefault="00A10A4A" w:rsidP="0073069A">
      <w:pPr>
        <w:numPr>
          <w:ilvl w:val="0"/>
          <w:numId w:val="18"/>
        </w:numPr>
        <w:jc w:val="left"/>
        <w:rPr>
          <w:rFonts w:ascii="宋体" w:eastAsia="宋体" w:hAnsi="宋体"/>
          <w:szCs w:val="21"/>
        </w:rPr>
      </w:pPr>
      <w:r w:rsidRPr="007B209F">
        <w:rPr>
          <w:rFonts w:ascii="宋体" w:eastAsia="宋体" w:hAnsi="宋体"/>
          <w:szCs w:val="21"/>
        </w:rPr>
        <w:t>表现为具有了守恒（标志）</w:t>
      </w:r>
    </w:p>
    <w:p w:rsidR="00A10A4A" w:rsidRPr="007B209F" w:rsidRDefault="00A10A4A" w:rsidP="00A10A4A">
      <w:pPr>
        <w:ind w:left="720"/>
        <w:jc w:val="left"/>
        <w:rPr>
          <w:rFonts w:ascii="宋体" w:eastAsia="宋体" w:hAnsi="宋体"/>
          <w:szCs w:val="21"/>
        </w:rPr>
      </w:pPr>
      <w:r w:rsidRPr="007B209F">
        <w:rPr>
          <w:rFonts w:ascii="宋体" w:eastAsia="宋体" w:hAnsi="宋体" w:hint="eastAsia"/>
          <w:szCs w:val="21"/>
        </w:rPr>
        <w:t>结合实例说明守恒：</w:t>
      </w:r>
      <w:r w:rsidR="00A6541E">
        <w:rPr>
          <w:rFonts w:ascii="宋体" w:eastAsia="宋体" w:hAnsi="宋体" w:hint="eastAsia"/>
          <w:szCs w:val="21"/>
        </w:rPr>
        <w:t>数</w:t>
      </w:r>
      <w:r w:rsidRPr="007B209F">
        <w:rPr>
          <w:rFonts w:ascii="宋体" w:eastAsia="宋体" w:hAnsi="宋体" w:hint="eastAsia"/>
          <w:szCs w:val="21"/>
        </w:rPr>
        <w:t>目/物质/长度/面积/重量/体积</w:t>
      </w:r>
    </w:p>
    <w:p w:rsidR="00A10A4A" w:rsidRPr="007B209F" w:rsidRDefault="00A10A4A" w:rsidP="00A10A4A">
      <w:pPr>
        <w:ind w:left="720"/>
        <w:jc w:val="left"/>
        <w:rPr>
          <w:rFonts w:ascii="宋体" w:eastAsia="宋体" w:hAnsi="宋体"/>
          <w:szCs w:val="21"/>
        </w:rPr>
      </w:pPr>
      <w:r w:rsidRPr="007B209F">
        <w:rPr>
          <w:rFonts w:ascii="宋体" w:eastAsia="宋体" w:hAnsi="宋体"/>
          <w:noProof/>
          <w:szCs w:val="21"/>
        </w:rPr>
        <w:drawing>
          <wp:inline distT="0" distB="0" distL="0" distR="0">
            <wp:extent cx="3318933" cy="21548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329543" cy="2161719"/>
                    </a:xfrm>
                    <a:prstGeom prst="rect">
                      <a:avLst/>
                    </a:prstGeom>
                  </pic:spPr>
                </pic:pic>
              </a:graphicData>
            </a:graphic>
          </wp:inline>
        </w:drawing>
      </w:r>
    </w:p>
    <w:p w:rsidR="00A10A4A" w:rsidRPr="007B209F" w:rsidRDefault="00A10A4A" w:rsidP="0073069A">
      <w:pPr>
        <w:numPr>
          <w:ilvl w:val="0"/>
          <w:numId w:val="18"/>
        </w:numPr>
        <w:jc w:val="left"/>
        <w:rPr>
          <w:rFonts w:ascii="宋体" w:eastAsia="宋体" w:hAnsi="宋体"/>
          <w:szCs w:val="21"/>
        </w:rPr>
      </w:pPr>
      <w:r w:rsidRPr="007B209F">
        <w:rPr>
          <w:rFonts w:ascii="宋体" w:eastAsia="宋体" w:hAnsi="宋体"/>
          <w:szCs w:val="21"/>
        </w:rPr>
        <w:t>能够进行多维思维</w:t>
      </w:r>
    </w:p>
    <w:p w:rsidR="00A10A4A" w:rsidRPr="007B209F" w:rsidRDefault="00A10A4A" w:rsidP="0073069A">
      <w:pPr>
        <w:numPr>
          <w:ilvl w:val="0"/>
          <w:numId w:val="18"/>
        </w:numPr>
        <w:jc w:val="left"/>
        <w:rPr>
          <w:rFonts w:ascii="宋体" w:eastAsia="宋体" w:hAnsi="宋体"/>
          <w:szCs w:val="21"/>
        </w:rPr>
      </w:pPr>
      <w:r w:rsidRPr="007B209F">
        <w:rPr>
          <w:rFonts w:ascii="宋体" w:eastAsia="宋体" w:hAnsi="宋体"/>
          <w:szCs w:val="21"/>
        </w:rPr>
        <w:t>思维具有可逆性</w:t>
      </w:r>
    </w:p>
    <w:p w:rsidR="00A10A4A" w:rsidRPr="007B209F" w:rsidRDefault="00A10A4A" w:rsidP="00A10A4A">
      <w:pPr>
        <w:ind w:left="360" w:firstLineChars="200" w:firstLine="420"/>
        <w:jc w:val="left"/>
        <w:rPr>
          <w:rFonts w:ascii="宋体" w:eastAsia="宋体" w:hAnsi="宋体"/>
          <w:szCs w:val="21"/>
        </w:rPr>
      </w:pPr>
      <w:r w:rsidRPr="007B209F">
        <w:rPr>
          <w:rFonts w:ascii="宋体" w:eastAsia="宋体" w:hAnsi="宋体"/>
          <w:szCs w:val="21"/>
        </w:rPr>
        <w:t>A（花猫）+A(非花猫)=B（猫）</w:t>
      </w:r>
    </w:p>
    <w:p w:rsidR="00A10A4A" w:rsidRPr="007B209F" w:rsidRDefault="00A10A4A" w:rsidP="00A10A4A">
      <w:pPr>
        <w:ind w:left="360"/>
        <w:jc w:val="left"/>
        <w:rPr>
          <w:rFonts w:ascii="宋体" w:eastAsia="宋体" w:hAnsi="宋体"/>
          <w:szCs w:val="21"/>
        </w:rPr>
      </w:pPr>
      <w:r w:rsidRPr="007B209F">
        <w:rPr>
          <w:rFonts w:ascii="宋体" w:eastAsia="宋体" w:hAnsi="宋体"/>
          <w:szCs w:val="21"/>
        </w:rPr>
        <w:t xml:space="preserve">    B（猫）+B（小狗）=C（动物）</w:t>
      </w:r>
    </w:p>
    <w:p w:rsidR="00A10A4A" w:rsidRPr="007B209F" w:rsidRDefault="00A10A4A" w:rsidP="00A10A4A">
      <w:pPr>
        <w:ind w:left="360"/>
        <w:jc w:val="left"/>
        <w:rPr>
          <w:rFonts w:ascii="宋体" w:eastAsia="宋体" w:hAnsi="宋体"/>
          <w:szCs w:val="21"/>
        </w:rPr>
      </w:pPr>
      <w:r w:rsidRPr="007B209F">
        <w:rPr>
          <w:rFonts w:ascii="宋体" w:eastAsia="宋体" w:hAnsi="宋体"/>
          <w:szCs w:val="21"/>
        </w:rPr>
        <w:t xml:space="preserve">    故：A（花猫）&lt;B（猫）&lt;C（动物）</w:t>
      </w:r>
    </w:p>
    <w:p w:rsidR="00A10A4A" w:rsidRPr="007B209F" w:rsidRDefault="00A10A4A" w:rsidP="00A10A4A">
      <w:pPr>
        <w:ind w:left="360"/>
        <w:jc w:val="left"/>
        <w:rPr>
          <w:rFonts w:ascii="宋体" w:eastAsia="宋体" w:hAnsi="宋体"/>
          <w:szCs w:val="21"/>
        </w:rPr>
      </w:pPr>
      <w:r w:rsidRPr="007B209F">
        <w:rPr>
          <w:rFonts w:ascii="宋体" w:eastAsia="宋体" w:hAnsi="宋体"/>
          <w:szCs w:val="21"/>
        </w:rPr>
        <w:t xml:space="preserve">  这种等级分类能力是前运算阶段儿童所不具备的。</w:t>
      </w:r>
    </w:p>
    <w:p w:rsidR="00A10A4A" w:rsidRPr="007B209F" w:rsidRDefault="00A10A4A" w:rsidP="0073069A">
      <w:pPr>
        <w:numPr>
          <w:ilvl w:val="0"/>
          <w:numId w:val="18"/>
        </w:numPr>
        <w:jc w:val="left"/>
        <w:rPr>
          <w:rFonts w:ascii="宋体" w:eastAsia="宋体" w:hAnsi="宋体"/>
          <w:szCs w:val="21"/>
        </w:rPr>
      </w:pPr>
      <w:r w:rsidRPr="007B209F">
        <w:rPr>
          <w:rFonts w:ascii="宋体" w:eastAsia="宋体" w:hAnsi="宋体"/>
          <w:szCs w:val="21"/>
        </w:rPr>
        <w:t>思维去自我中心</w:t>
      </w:r>
    </w:p>
    <w:p w:rsidR="00A10A4A" w:rsidRPr="007B209F" w:rsidRDefault="00A10A4A" w:rsidP="0073069A">
      <w:pPr>
        <w:numPr>
          <w:ilvl w:val="0"/>
          <w:numId w:val="18"/>
        </w:numPr>
        <w:jc w:val="left"/>
        <w:rPr>
          <w:rFonts w:ascii="宋体" w:eastAsia="宋体" w:hAnsi="宋体"/>
          <w:szCs w:val="21"/>
        </w:rPr>
      </w:pPr>
      <w:r w:rsidRPr="007B209F">
        <w:rPr>
          <w:rFonts w:ascii="宋体" w:eastAsia="宋体" w:hAnsi="宋体"/>
          <w:szCs w:val="21"/>
        </w:rPr>
        <w:t>思维能反映事物的转化过程。</w:t>
      </w:r>
    </w:p>
    <w:p w:rsidR="00A10A4A" w:rsidRPr="007B209F" w:rsidRDefault="00A10A4A" w:rsidP="00A10A4A">
      <w:pPr>
        <w:jc w:val="left"/>
        <w:rPr>
          <w:rFonts w:ascii="宋体" w:eastAsia="宋体" w:hAnsi="宋体"/>
          <w:szCs w:val="21"/>
        </w:rPr>
      </w:pPr>
    </w:p>
    <w:p w:rsidR="00A10A4A" w:rsidRPr="007B209F" w:rsidRDefault="00A10A4A" w:rsidP="0073069A">
      <w:pPr>
        <w:pStyle w:val="a4"/>
        <w:numPr>
          <w:ilvl w:val="0"/>
          <w:numId w:val="16"/>
        </w:numPr>
        <w:ind w:firstLineChars="0"/>
        <w:jc w:val="left"/>
        <w:rPr>
          <w:rFonts w:ascii="宋体" w:eastAsia="宋体" w:hAnsi="宋体"/>
          <w:szCs w:val="21"/>
        </w:rPr>
      </w:pPr>
      <w:r w:rsidRPr="007B209F">
        <w:rPr>
          <w:rFonts w:ascii="宋体" w:eastAsia="宋体" w:hAnsi="宋体"/>
          <w:szCs w:val="21"/>
        </w:rPr>
        <w:t>形式运算阶段(11～1</w:t>
      </w:r>
      <w:proofErr w:type="gramStart"/>
      <w:r w:rsidRPr="007B209F">
        <w:rPr>
          <w:rFonts w:ascii="宋体" w:eastAsia="宋体" w:hAnsi="宋体"/>
          <w:szCs w:val="21"/>
        </w:rPr>
        <w:t>６</w:t>
      </w:r>
      <w:proofErr w:type="gramEnd"/>
      <w:r w:rsidRPr="007B209F">
        <w:rPr>
          <w:rFonts w:ascii="宋体" w:eastAsia="宋体" w:hAnsi="宋体"/>
          <w:szCs w:val="21"/>
        </w:rPr>
        <w:t>岁)</w:t>
      </w:r>
    </w:p>
    <w:p w:rsidR="00A10A4A" w:rsidRPr="007B209F" w:rsidRDefault="00277402" w:rsidP="0073069A">
      <w:pPr>
        <w:numPr>
          <w:ilvl w:val="0"/>
          <w:numId w:val="19"/>
        </w:numPr>
        <w:jc w:val="left"/>
        <w:rPr>
          <w:rFonts w:ascii="宋体" w:eastAsia="宋体" w:hAnsi="宋体"/>
          <w:szCs w:val="21"/>
        </w:rPr>
      </w:pPr>
      <w:r>
        <w:rPr>
          <w:rFonts w:ascii="宋体" w:eastAsia="宋体" w:hAnsi="宋体" w:hint="eastAsia"/>
          <w:szCs w:val="21"/>
        </w:rPr>
        <w:t>大约在青春前期</w:t>
      </w:r>
    </w:p>
    <w:p w:rsidR="00A10A4A" w:rsidRPr="007B209F" w:rsidRDefault="00A10A4A" w:rsidP="0073069A">
      <w:pPr>
        <w:numPr>
          <w:ilvl w:val="0"/>
          <w:numId w:val="19"/>
        </w:numPr>
        <w:jc w:val="left"/>
        <w:rPr>
          <w:rFonts w:ascii="宋体" w:eastAsia="宋体" w:hAnsi="宋体"/>
          <w:szCs w:val="21"/>
        </w:rPr>
      </w:pPr>
      <w:r w:rsidRPr="007B209F">
        <w:rPr>
          <w:rFonts w:ascii="宋体" w:eastAsia="宋体" w:hAnsi="宋体"/>
          <w:szCs w:val="21"/>
        </w:rPr>
        <w:t>以命题形式进行</w:t>
      </w:r>
    </w:p>
    <w:p w:rsidR="00A10A4A" w:rsidRPr="007B209F" w:rsidRDefault="00A10A4A" w:rsidP="00A10A4A">
      <w:pPr>
        <w:pStyle w:val="a4"/>
        <w:ind w:left="360" w:firstLineChars="0" w:firstLine="0"/>
        <w:jc w:val="left"/>
        <w:rPr>
          <w:rFonts w:ascii="宋体" w:eastAsia="宋体" w:hAnsi="宋体"/>
          <w:szCs w:val="21"/>
        </w:rPr>
      </w:pPr>
      <w:r w:rsidRPr="007B209F">
        <w:rPr>
          <w:rFonts w:ascii="宋体" w:eastAsia="宋体" w:hAnsi="宋体" w:hint="eastAsia"/>
          <w:szCs w:val="21"/>
        </w:rPr>
        <w:t>命题之间的关系、假设</w:t>
      </w:r>
      <w:r w:rsidRPr="007B209F">
        <w:rPr>
          <w:rFonts w:ascii="宋体" w:eastAsia="宋体" w:hAnsi="宋体"/>
          <w:szCs w:val="21"/>
        </w:rPr>
        <w:t>—</w:t>
      </w:r>
      <w:r w:rsidRPr="007B209F">
        <w:rPr>
          <w:rFonts w:ascii="宋体" w:eastAsia="宋体" w:hAnsi="宋体" w:hint="eastAsia"/>
          <w:szCs w:val="21"/>
        </w:rPr>
        <w:t>演绎推理、抽象逻辑思维、可逆与补偿、思维的灵活性</w:t>
      </w:r>
    </w:p>
    <w:p w:rsidR="00A10A4A" w:rsidRPr="007B209F" w:rsidRDefault="00A10A4A" w:rsidP="0073069A">
      <w:pPr>
        <w:numPr>
          <w:ilvl w:val="0"/>
          <w:numId w:val="19"/>
        </w:numPr>
        <w:jc w:val="left"/>
        <w:rPr>
          <w:rFonts w:ascii="宋体" w:eastAsia="宋体" w:hAnsi="宋体"/>
          <w:szCs w:val="21"/>
        </w:rPr>
      </w:pPr>
      <w:r w:rsidRPr="007B209F">
        <w:rPr>
          <w:rFonts w:ascii="宋体" w:eastAsia="宋体" w:hAnsi="宋体"/>
          <w:szCs w:val="21"/>
        </w:rPr>
        <w:t xml:space="preserve">特点：假设演绎思维-抽象思维 </w:t>
      </w:r>
      <w:r w:rsidRPr="007B209F">
        <w:rPr>
          <w:rFonts w:ascii="宋体" w:eastAsia="宋体" w:hAnsi="宋体"/>
          <w:szCs w:val="21"/>
          <w:cs/>
          <w:lang w:bidi="mr-IN"/>
        </w:rPr>
        <w:t>–</w:t>
      </w:r>
      <w:r w:rsidRPr="007B209F">
        <w:rPr>
          <w:rFonts w:ascii="宋体" w:eastAsia="宋体" w:hAnsi="宋体"/>
          <w:szCs w:val="21"/>
        </w:rPr>
        <w:t>系统思维</w:t>
      </w:r>
    </w:p>
    <w:p w:rsidR="00701647" w:rsidRPr="007B209F" w:rsidRDefault="00701647" w:rsidP="00A10A4A">
      <w:pPr>
        <w:jc w:val="left"/>
        <w:rPr>
          <w:rFonts w:ascii="宋体" w:eastAsia="宋体" w:hAnsi="宋体"/>
          <w:szCs w:val="21"/>
        </w:rPr>
      </w:pPr>
    </w:p>
    <w:p w:rsidR="00A10A4A" w:rsidRPr="007B209F" w:rsidRDefault="00A10A4A" w:rsidP="00A10A4A">
      <w:pPr>
        <w:jc w:val="left"/>
        <w:rPr>
          <w:rFonts w:ascii="宋体" w:eastAsia="宋体" w:hAnsi="宋体"/>
          <w:szCs w:val="21"/>
        </w:rPr>
      </w:pPr>
      <w:r w:rsidRPr="007B209F">
        <w:rPr>
          <w:rFonts w:ascii="宋体" w:eastAsia="宋体" w:hAnsi="宋体" w:hint="eastAsia"/>
          <w:szCs w:val="21"/>
        </w:rPr>
        <w:t>思考：</w:t>
      </w:r>
      <w:r w:rsidR="00701647" w:rsidRPr="007B209F">
        <w:rPr>
          <w:rFonts w:ascii="宋体" w:eastAsia="宋体" w:hAnsi="宋体" w:hint="eastAsia"/>
          <w:szCs w:val="21"/>
        </w:rPr>
        <w:t>与学生在</w:t>
      </w:r>
      <w:proofErr w:type="gramStart"/>
      <w:r w:rsidR="00701647" w:rsidRPr="007B209F">
        <w:rPr>
          <w:rFonts w:ascii="宋体" w:eastAsia="宋体" w:hAnsi="宋体" w:hint="eastAsia"/>
          <w:szCs w:val="21"/>
        </w:rPr>
        <w:t>互动区互动</w:t>
      </w:r>
      <w:proofErr w:type="gramEnd"/>
      <w:r w:rsidR="00701647" w:rsidRPr="007B209F">
        <w:rPr>
          <w:rFonts w:ascii="宋体" w:eastAsia="宋体" w:hAnsi="宋体" w:hint="eastAsia"/>
          <w:szCs w:val="21"/>
        </w:rPr>
        <w:t>，学生思考处于哪个阶段的孩子能准确回答下列问题</w:t>
      </w:r>
    </w:p>
    <w:p w:rsidR="00A10A4A" w:rsidRPr="007B209F" w:rsidRDefault="00701647" w:rsidP="0073069A">
      <w:pPr>
        <w:pStyle w:val="a4"/>
        <w:numPr>
          <w:ilvl w:val="0"/>
          <w:numId w:val="20"/>
        </w:numPr>
        <w:ind w:firstLineChars="0"/>
        <w:jc w:val="left"/>
        <w:rPr>
          <w:rFonts w:ascii="宋体" w:eastAsia="宋体" w:hAnsi="宋体"/>
          <w:szCs w:val="21"/>
        </w:rPr>
      </w:pPr>
      <w:r w:rsidRPr="007B209F">
        <w:rPr>
          <w:rFonts w:ascii="宋体" w:eastAsia="宋体" w:hAnsi="宋体" w:hint="eastAsia"/>
          <w:szCs w:val="21"/>
        </w:rPr>
        <w:t>A：</w:t>
      </w:r>
      <w:r w:rsidR="00A10A4A" w:rsidRPr="007B209F">
        <w:rPr>
          <w:rFonts w:ascii="宋体" w:eastAsia="宋体" w:hAnsi="宋体"/>
          <w:szCs w:val="21"/>
        </w:rPr>
        <w:t>汤姆比贝基高，贝基又比弗雷德高。</w:t>
      </w:r>
    </w:p>
    <w:p w:rsidR="00A10A4A" w:rsidRPr="007B209F" w:rsidRDefault="00701647" w:rsidP="00701647">
      <w:pPr>
        <w:ind w:firstLineChars="200" w:firstLine="420"/>
        <w:jc w:val="left"/>
        <w:rPr>
          <w:rFonts w:ascii="宋体" w:eastAsia="宋体" w:hAnsi="宋体"/>
          <w:szCs w:val="21"/>
        </w:rPr>
      </w:pPr>
      <w:r w:rsidRPr="007B209F">
        <w:rPr>
          <w:rFonts w:ascii="宋体" w:eastAsia="宋体" w:hAnsi="宋体"/>
          <w:szCs w:val="21"/>
        </w:rPr>
        <w:t>B</w:t>
      </w:r>
      <w:r w:rsidRPr="007B209F">
        <w:rPr>
          <w:rFonts w:ascii="宋体" w:eastAsia="宋体" w:hAnsi="宋体" w:hint="eastAsia"/>
          <w:szCs w:val="21"/>
        </w:rPr>
        <w:t>：</w:t>
      </w:r>
      <w:r w:rsidR="00A10A4A" w:rsidRPr="007B209F">
        <w:rPr>
          <w:rFonts w:ascii="宋体" w:eastAsia="宋体" w:hAnsi="宋体"/>
          <w:szCs w:val="21"/>
        </w:rPr>
        <w:t>汤姆比弗雷德高。</w:t>
      </w:r>
    </w:p>
    <w:p w:rsidR="00A10A4A" w:rsidRPr="007B209F" w:rsidRDefault="00A10A4A" w:rsidP="00A10A4A">
      <w:pPr>
        <w:jc w:val="left"/>
        <w:rPr>
          <w:rFonts w:ascii="宋体" w:eastAsia="宋体" w:hAnsi="宋体"/>
          <w:szCs w:val="21"/>
        </w:rPr>
      </w:pPr>
    </w:p>
    <w:p w:rsidR="00A10A4A" w:rsidRPr="007B209F" w:rsidRDefault="00A10A4A" w:rsidP="0073069A">
      <w:pPr>
        <w:pStyle w:val="a4"/>
        <w:numPr>
          <w:ilvl w:val="0"/>
          <w:numId w:val="21"/>
        </w:numPr>
        <w:ind w:firstLineChars="0"/>
        <w:jc w:val="left"/>
        <w:rPr>
          <w:rFonts w:ascii="宋体" w:eastAsia="宋体" w:hAnsi="宋体"/>
          <w:szCs w:val="21"/>
        </w:rPr>
      </w:pPr>
      <w:r w:rsidRPr="007B209F">
        <w:rPr>
          <w:rFonts w:ascii="宋体" w:eastAsia="宋体" w:hAnsi="宋体"/>
          <w:szCs w:val="21"/>
        </w:rPr>
        <w:t>贝基比汤姆矮，但比弗雷德高。三人中谁高？</w:t>
      </w:r>
    </w:p>
    <w:p w:rsidR="00A10A4A" w:rsidRPr="007B209F" w:rsidRDefault="00A10A4A" w:rsidP="00A10A4A">
      <w:pPr>
        <w:jc w:val="left"/>
        <w:rPr>
          <w:rFonts w:ascii="宋体" w:eastAsia="宋体" w:hAnsi="宋体"/>
          <w:szCs w:val="21"/>
        </w:rPr>
      </w:pPr>
    </w:p>
    <w:p w:rsidR="00A10A4A" w:rsidRPr="007B209F" w:rsidRDefault="00701647" w:rsidP="00A10A4A">
      <w:pPr>
        <w:jc w:val="left"/>
        <w:rPr>
          <w:rFonts w:ascii="宋体" w:eastAsia="宋体" w:hAnsi="宋体"/>
          <w:szCs w:val="21"/>
        </w:rPr>
      </w:pPr>
      <w:r w:rsidRPr="007B209F">
        <w:rPr>
          <w:rFonts w:ascii="宋体" w:eastAsia="宋体" w:hAnsi="宋体" w:hint="eastAsia"/>
          <w:szCs w:val="21"/>
        </w:rPr>
        <w:t>总结：</w:t>
      </w:r>
    </w:p>
    <w:p w:rsidR="00701647" w:rsidRPr="007B209F" w:rsidRDefault="00701647" w:rsidP="00701647">
      <w:pPr>
        <w:jc w:val="left"/>
        <w:rPr>
          <w:rFonts w:ascii="宋体" w:eastAsia="宋体" w:hAnsi="宋体"/>
          <w:szCs w:val="21"/>
        </w:rPr>
      </w:pPr>
      <w:r w:rsidRPr="007B209F">
        <w:rPr>
          <w:rFonts w:ascii="宋体" w:eastAsia="宋体" w:hAnsi="宋体"/>
          <w:szCs w:val="21"/>
        </w:rPr>
        <w:t>口诀：</w:t>
      </w:r>
      <w:proofErr w:type="gramStart"/>
      <w:r w:rsidRPr="007B209F">
        <w:rPr>
          <w:rFonts w:ascii="宋体" w:eastAsia="宋体" w:hAnsi="宋体" w:hint="eastAsia"/>
          <w:szCs w:val="21"/>
        </w:rPr>
        <w:t>感</w:t>
      </w:r>
      <w:proofErr w:type="gramEnd"/>
      <w:r w:rsidRPr="007B209F">
        <w:rPr>
          <w:rFonts w:ascii="宋体" w:eastAsia="宋体" w:hAnsi="宋体" w:hint="eastAsia"/>
          <w:szCs w:val="21"/>
        </w:rPr>
        <w:t xml:space="preserve"> 前 具 形</w:t>
      </w:r>
    </w:p>
    <w:p w:rsidR="00701647" w:rsidRPr="007B209F" w:rsidRDefault="00701647" w:rsidP="00A10A4A">
      <w:pPr>
        <w:jc w:val="left"/>
        <w:rPr>
          <w:rFonts w:ascii="宋体" w:eastAsia="宋体" w:hAnsi="宋体"/>
          <w:szCs w:val="21"/>
        </w:rPr>
      </w:pPr>
      <w:r w:rsidRPr="007B209F">
        <w:rPr>
          <w:rFonts w:ascii="宋体" w:eastAsia="宋体" w:hAnsi="宋体"/>
          <w:noProof/>
          <w:szCs w:val="21"/>
        </w:rPr>
        <w:lastRenderedPageBreak/>
        <w:drawing>
          <wp:inline distT="0" distB="0" distL="0" distR="0">
            <wp:extent cx="5274310" cy="3660140"/>
            <wp:effectExtent l="0" t="0" r="2540" b="0"/>
            <wp:docPr id="10" name="内容占位符 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5403C2D-2716-4BF4-9FFE-AAAFF503FC6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内容占位符 9">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5403C2D-2716-4BF4-9FFE-AAAFF503FC62}"/>
                        </a:ext>
                      </a:extLst>
                    </pic:cNvPr>
                    <pic:cNvPicPr>
                      <a:picLocks noGrp="1" noChangeAspect="1"/>
                    </pic:cNvPicPr>
                  </pic:nvPicPr>
                  <pic:blipFill>
                    <a:blip r:embed="rId14" cstate="print"/>
                    <a:stretch>
                      <a:fillRect/>
                    </a:stretch>
                  </pic:blipFill>
                  <pic:spPr bwMode="auto">
                    <a:xfrm>
                      <a:off x="0" y="0"/>
                      <a:ext cx="5274310" cy="3660140"/>
                    </a:xfrm>
                    <a:prstGeom prst="rect">
                      <a:avLst/>
                    </a:prstGeom>
                    <a:noFill/>
                    <a:ln>
                      <a:noFill/>
                    </a:ln>
                    <a:effectLst/>
                    <a:extLst>
                      <a:ext uri="{FAA26D3D-D897-4be2-8F04-BA451C77F1D7}">
                        <ma14:placeholderFla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p="http://schemas.openxmlformats.org/presentationml/2006/main" xmlns:ma14="http://schemas.microsoft.com/office/mac/drawingml/2011/main" xmlns="" xmlns:lc="http://schemas.openxmlformats.org/drawingml/2006/lockedCanvas" val="1"/>
                      </a:ext>
                    </a:extLst>
                  </pic:spPr>
                </pic:pic>
              </a:graphicData>
            </a:graphic>
          </wp:inline>
        </w:drawing>
      </w:r>
    </w:p>
    <w:p w:rsidR="00701647" w:rsidRPr="007B209F" w:rsidRDefault="00701647" w:rsidP="00A10A4A">
      <w:pPr>
        <w:jc w:val="left"/>
        <w:rPr>
          <w:rFonts w:ascii="宋体" w:eastAsia="宋体" w:hAnsi="宋体"/>
          <w:szCs w:val="21"/>
        </w:rPr>
      </w:pPr>
    </w:p>
    <w:p w:rsidR="00701647" w:rsidRPr="007B209F" w:rsidRDefault="00701647" w:rsidP="0073069A">
      <w:pPr>
        <w:pStyle w:val="a4"/>
        <w:numPr>
          <w:ilvl w:val="0"/>
          <w:numId w:val="19"/>
        </w:numPr>
        <w:ind w:firstLineChars="0"/>
        <w:jc w:val="left"/>
        <w:rPr>
          <w:rFonts w:ascii="宋体" w:eastAsia="宋体" w:hAnsi="宋体"/>
          <w:szCs w:val="21"/>
        </w:rPr>
      </w:pPr>
      <w:r w:rsidRPr="007B209F">
        <w:rPr>
          <w:rFonts w:ascii="宋体" w:eastAsia="宋体" w:hAnsi="宋体"/>
          <w:b/>
          <w:bCs/>
          <w:szCs w:val="21"/>
        </w:rPr>
        <w:t>皮亚杰认为影响儿童心理发展的基本因素</w:t>
      </w:r>
    </w:p>
    <w:p w:rsidR="00701647" w:rsidRPr="0073069A" w:rsidRDefault="00701647" w:rsidP="0073069A">
      <w:pPr>
        <w:numPr>
          <w:ilvl w:val="0"/>
          <w:numId w:val="22"/>
        </w:numPr>
        <w:jc w:val="left"/>
        <w:rPr>
          <w:rFonts w:ascii="宋体" w:eastAsia="宋体" w:hAnsi="宋体"/>
          <w:szCs w:val="21"/>
        </w:rPr>
      </w:pPr>
      <w:r w:rsidRPr="0073069A">
        <w:rPr>
          <w:rFonts w:ascii="宋体" w:eastAsia="宋体" w:hAnsi="宋体"/>
          <w:szCs w:val="21"/>
        </w:rPr>
        <w:t>成熟</w:t>
      </w:r>
    </w:p>
    <w:p w:rsidR="00701647" w:rsidRPr="0073069A" w:rsidRDefault="00701647" w:rsidP="0073069A">
      <w:pPr>
        <w:numPr>
          <w:ilvl w:val="0"/>
          <w:numId w:val="22"/>
        </w:numPr>
        <w:jc w:val="left"/>
        <w:rPr>
          <w:rFonts w:ascii="宋体" w:eastAsia="宋体" w:hAnsi="宋体"/>
          <w:szCs w:val="21"/>
        </w:rPr>
      </w:pPr>
      <w:r w:rsidRPr="0073069A">
        <w:rPr>
          <w:rFonts w:ascii="宋体" w:eastAsia="宋体" w:hAnsi="宋体"/>
          <w:szCs w:val="21"/>
        </w:rPr>
        <w:t>练习和经验</w:t>
      </w:r>
    </w:p>
    <w:p w:rsidR="00701647" w:rsidRPr="0073069A" w:rsidRDefault="00701647" w:rsidP="0073069A">
      <w:pPr>
        <w:numPr>
          <w:ilvl w:val="0"/>
          <w:numId w:val="22"/>
        </w:numPr>
        <w:jc w:val="left"/>
        <w:rPr>
          <w:rFonts w:ascii="宋体" w:eastAsia="宋体" w:hAnsi="宋体"/>
          <w:szCs w:val="21"/>
        </w:rPr>
      </w:pPr>
      <w:r w:rsidRPr="0073069A">
        <w:rPr>
          <w:rFonts w:ascii="宋体" w:eastAsia="宋体" w:hAnsi="宋体"/>
          <w:szCs w:val="21"/>
        </w:rPr>
        <w:t>社会性经验</w:t>
      </w:r>
    </w:p>
    <w:p w:rsidR="00701647" w:rsidRPr="0073069A" w:rsidRDefault="00701647" w:rsidP="0073069A">
      <w:pPr>
        <w:numPr>
          <w:ilvl w:val="0"/>
          <w:numId w:val="22"/>
        </w:numPr>
        <w:jc w:val="left"/>
        <w:rPr>
          <w:rFonts w:ascii="宋体" w:eastAsia="宋体" w:hAnsi="宋体"/>
          <w:szCs w:val="21"/>
        </w:rPr>
      </w:pPr>
      <w:r w:rsidRPr="0073069A">
        <w:rPr>
          <w:rFonts w:ascii="宋体" w:eastAsia="宋体" w:hAnsi="宋体"/>
          <w:szCs w:val="21"/>
        </w:rPr>
        <w:t>具有自我调节作用的平衡过程</w:t>
      </w:r>
    </w:p>
    <w:p w:rsidR="00701647" w:rsidRPr="007B209F" w:rsidRDefault="00701647" w:rsidP="00701647">
      <w:pPr>
        <w:jc w:val="left"/>
        <w:rPr>
          <w:rFonts w:ascii="宋体" w:eastAsia="宋体" w:hAnsi="宋体"/>
          <w:b/>
          <w:bCs/>
          <w:szCs w:val="21"/>
        </w:rPr>
      </w:pPr>
    </w:p>
    <w:p w:rsidR="00701647" w:rsidRPr="0073069A" w:rsidRDefault="00701647" w:rsidP="0073069A">
      <w:pPr>
        <w:pStyle w:val="a4"/>
        <w:numPr>
          <w:ilvl w:val="0"/>
          <w:numId w:val="19"/>
        </w:numPr>
        <w:ind w:firstLineChars="0"/>
        <w:jc w:val="left"/>
        <w:rPr>
          <w:rFonts w:ascii="宋体" w:eastAsia="宋体" w:hAnsi="宋体"/>
          <w:b/>
          <w:bCs/>
          <w:szCs w:val="21"/>
        </w:rPr>
      </w:pPr>
      <w:r w:rsidRPr="0073069A">
        <w:rPr>
          <w:rFonts w:ascii="宋体" w:eastAsia="宋体" w:hAnsi="宋体" w:hint="eastAsia"/>
          <w:b/>
          <w:bCs/>
          <w:szCs w:val="21"/>
        </w:rPr>
        <w:t>对四阶段论的评价</w:t>
      </w:r>
    </w:p>
    <w:p w:rsidR="00701647" w:rsidRPr="0073069A" w:rsidRDefault="00701647" w:rsidP="0073069A">
      <w:pPr>
        <w:pStyle w:val="a4"/>
        <w:numPr>
          <w:ilvl w:val="0"/>
          <w:numId w:val="23"/>
        </w:numPr>
        <w:ind w:firstLineChars="0"/>
        <w:jc w:val="left"/>
        <w:rPr>
          <w:rFonts w:ascii="宋体" w:eastAsia="宋体" w:hAnsi="宋体"/>
          <w:szCs w:val="21"/>
        </w:rPr>
      </w:pPr>
      <w:r w:rsidRPr="0073069A">
        <w:rPr>
          <w:rFonts w:ascii="宋体" w:eastAsia="宋体" w:hAnsi="宋体"/>
          <w:szCs w:val="21"/>
        </w:rPr>
        <w:t>对不同年龄段儿童认知能力描绘不准确</w:t>
      </w:r>
    </w:p>
    <w:p w:rsidR="00701647" w:rsidRPr="0073069A" w:rsidRDefault="00701647" w:rsidP="00701647">
      <w:pPr>
        <w:ind w:left="360"/>
        <w:jc w:val="left"/>
        <w:rPr>
          <w:rFonts w:ascii="宋体" w:eastAsia="宋体" w:hAnsi="宋体"/>
          <w:szCs w:val="21"/>
        </w:rPr>
      </w:pPr>
      <w:r w:rsidRPr="0073069A">
        <w:rPr>
          <w:rFonts w:ascii="宋体" w:eastAsia="宋体" w:hAnsi="宋体"/>
          <w:szCs w:val="21"/>
        </w:rPr>
        <w:t>低估年幼儿童：小学生也会进行抽象/假设/系统思维</w:t>
      </w:r>
    </w:p>
    <w:p w:rsidR="00701647" w:rsidRPr="0073069A" w:rsidRDefault="00701647" w:rsidP="00701647">
      <w:pPr>
        <w:ind w:left="360"/>
        <w:jc w:val="left"/>
        <w:rPr>
          <w:rFonts w:ascii="宋体" w:eastAsia="宋体" w:hAnsi="宋体"/>
          <w:szCs w:val="21"/>
        </w:rPr>
      </w:pPr>
      <w:r w:rsidRPr="0073069A">
        <w:rPr>
          <w:rFonts w:ascii="宋体" w:eastAsia="宋体" w:hAnsi="宋体"/>
          <w:szCs w:val="21"/>
        </w:rPr>
        <w:t>高估青少年：甚至</w:t>
      </w:r>
      <w:r w:rsidR="00A6541E">
        <w:rPr>
          <w:rFonts w:ascii="宋体" w:eastAsia="宋体" w:hAnsi="宋体"/>
          <w:szCs w:val="21"/>
        </w:rPr>
        <w:t>有可能</w:t>
      </w:r>
      <w:r w:rsidRPr="0073069A">
        <w:rPr>
          <w:rFonts w:ascii="宋体" w:eastAsia="宋体" w:hAnsi="宋体"/>
          <w:szCs w:val="21"/>
        </w:rPr>
        <w:t>成人</w:t>
      </w:r>
      <w:r w:rsidR="00A6541E">
        <w:rPr>
          <w:rFonts w:ascii="宋体" w:eastAsia="宋体" w:hAnsi="宋体"/>
          <w:szCs w:val="21"/>
        </w:rPr>
        <w:t>都</w:t>
      </w:r>
      <w:r w:rsidRPr="0073069A">
        <w:rPr>
          <w:rFonts w:ascii="宋体" w:eastAsia="宋体" w:hAnsi="宋体"/>
          <w:szCs w:val="21"/>
        </w:rPr>
        <w:t>不能达到形式运算水平</w:t>
      </w:r>
    </w:p>
    <w:p w:rsidR="00701647" w:rsidRPr="0073069A" w:rsidRDefault="00701647" w:rsidP="0073069A">
      <w:pPr>
        <w:pStyle w:val="a4"/>
        <w:numPr>
          <w:ilvl w:val="0"/>
          <w:numId w:val="23"/>
        </w:numPr>
        <w:ind w:firstLineChars="0"/>
        <w:jc w:val="left"/>
        <w:rPr>
          <w:rFonts w:ascii="宋体" w:eastAsia="宋体" w:hAnsi="宋体"/>
          <w:szCs w:val="21"/>
        </w:rPr>
      </w:pPr>
      <w:r w:rsidRPr="0073069A">
        <w:rPr>
          <w:rFonts w:ascii="宋体" w:eastAsia="宋体" w:hAnsi="宋体"/>
          <w:szCs w:val="21"/>
        </w:rPr>
        <w:t>忽视原有知识经验对其认知发展的影响：有时形式，有时具体</w:t>
      </w:r>
    </w:p>
    <w:p w:rsidR="00701647" w:rsidRPr="0073069A" w:rsidRDefault="00701647" w:rsidP="0073069A">
      <w:pPr>
        <w:numPr>
          <w:ilvl w:val="0"/>
          <w:numId w:val="23"/>
        </w:numPr>
        <w:rPr>
          <w:rFonts w:ascii="宋体" w:eastAsia="宋体" w:hAnsi="宋体"/>
          <w:szCs w:val="21"/>
        </w:rPr>
      </w:pPr>
      <w:r w:rsidRPr="0073069A">
        <w:rPr>
          <w:rFonts w:ascii="宋体" w:eastAsia="宋体" w:hAnsi="宋体"/>
          <w:szCs w:val="21"/>
        </w:rPr>
        <w:t>环境（社会因素)，没考虑文化因素</w:t>
      </w:r>
    </w:p>
    <w:p w:rsidR="00701647" w:rsidRPr="007B209F" w:rsidRDefault="00701647" w:rsidP="00701647">
      <w:pPr>
        <w:jc w:val="left"/>
        <w:rPr>
          <w:rFonts w:ascii="宋体" w:eastAsia="宋体" w:hAnsi="宋体"/>
          <w:szCs w:val="21"/>
        </w:rPr>
      </w:pPr>
    </w:p>
    <w:p w:rsidR="00701647" w:rsidRPr="007B209F" w:rsidRDefault="00701647" w:rsidP="0073069A">
      <w:pPr>
        <w:pStyle w:val="a4"/>
        <w:numPr>
          <w:ilvl w:val="0"/>
          <w:numId w:val="19"/>
        </w:numPr>
        <w:ind w:firstLineChars="0"/>
        <w:jc w:val="left"/>
        <w:rPr>
          <w:rFonts w:ascii="宋体" w:eastAsia="宋体" w:hAnsi="宋体"/>
          <w:szCs w:val="21"/>
        </w:rPr>
      </w:pPr>
      <w:r w:rsidRPr="007B209F">
        <w:rPr>
          <w:rFonts w:ascii="宋体" w:eastAsia="宋体" w:hAnsi="宋体"/>
          <w:b/>
          <w:bCs/>
          <w:szCs w:val="21"/>
        </w:rPr>
        <w:t>皮亚杰认知发展理论的教育价值</w:t>
      </w:r>
    </w:p>
    <w:p w:rsidR="00701647" w:rsidRPr="0073069A" w:rsidRDefault="00701647" w:rsidP="0073069A">
      <w:pPr>
        <w:pStyle w:val="a4"/>
        <w:numPr>
          <w:ilvl w:val="0"/>
          <w:numId w:val="24"/>
        </w:numPr>
        <w:ind w:firstLineChars="0"/>
        <w:jc w:val="left"/>
        <w:rPr>
          <w:rFonts w:ascii="宋体" w:eastAsia="宋体" w:hAnsi="宋体"/>
          <w:szCs w:val="21"/>
        </w:rPr>
      </w:pPr>
      <w:r w:rsidRPr="0073069A">
        <w:rPr>
          <w:rFonts w:ascii="宋体" w:eastAsia="宋体" w:hAnsi="宋体"/>
          <w:szCs w:val="21"/>
          <w:lang w:val="es-ES_tradnl"/>
        </w:rPr>
        <w:t>充分认识儿童不是“小大人”是教育获得成功的基本前提</w:t>
      </w:r>
      <w:r w:rsidRPr="0073069A">
        <w:rPr>
          <w:rFonts w:ascii="宋体" w:eastAsia="宋体" w:hAnsi="宋体"/>
          <w:szCs w:val="21"/>
        </w:rPr>
        <w:t>.</w:t>
      </w:r>
    </w:p>
    <w:p w:rsidR="00701647" w:rsidRPr="0073069A" w:rsidRDefault="00701647" w:rsidP="0073069A">
      <w:pPr>
        <w:pStyle w:val="a4"/>
        <w:numPr>
          <w:ilvl w:val="0"/>
          <w:numId w:val="24"/>
        </w:numPr>
        <w:ind w:firstLineChars="0"/>
        <w:jc w:val="left"/>
        <w:rPr>
          <w:rFonts w:ascii="宋体" w:eastAsia="宋体" w:hAnsi="宋体"/>
          <w:szCs w:val="21"/>
        </w:rPr>
      </w:pPr>
      <w:r w:rsidRPr="0073069A">
        <w:rPr>
          <w:rFonts w:ascii="宋体" w:eastAsia="宋体" w:hAnsi="宋体"/>
          <w:szCs w:val="21"/>
          <w:lang w:val="es-ES_tradnl"/>
        </w:rPr>
        <w:t>遵循儿童的思维发展规律是教育取得成效的根本保证</w:t>
      </w:r>
      <w:r w:rsidRPr="0073069A">
        <w:rPr>
          <w:rFonts w:ascii="宋体" w:eastAsia="宋体" w:hAnsi="宋体"/>
          <w:szCs w:val="21"/>
        </w:rPr>
        <w:t xml:space="preserve">. </w:t>
      </w:r>
    </w:p>
    <w:p w:rsidR="00701647" w:rsidRPr="007B209F" w:rsidRDefault="00701647" w:rsidP="00701647">
      <w:pPr>
        <w:jc w:val="left"/>
        <w:rPr>
          <w:rFonts w:ascii="宋体" w:eastAsia="宋体" w:hAnsi="宋体"/>
          <w:szCs w:val="21"/>
        </w:rPr>
      </w:pPr>
    </w:p>
    <w:p w:rsidR="00701647" w:rsidRPr="007B209F" w:rsidRDefault="00701647" w:rsidP="00701647">
      <w:pPr>
        <w:jc w:val="left"/>
        <w:rPr>
          <w:rFonts w:ascii="宋体" w:eastAsia="宋体" w:hAnsi="宋体"/>
          <w:szCs w:val="21"/>
        </w:rPr>
      </w:pPr>
      <w:r w:rsidRPr="007B209F">
        <w:rPr>
          <w:rFonts w:ascii="宋体" w:eastAsia="宋体" w:hAnsi="宋体" w:hint="eastAsia"/>
          <w:szCs w:val="21"/>
        </w:rPr>
        <w:t>思考：</w:t>
      </w:r>
      <w:proofErr w:type="gramStart"/>
      <w:r w:rsidRPr="007B209F">
        <w:rPr>
          <w:rFonts w:ascii="宋体" w:eastAsia="宋体" w:hAnsi="宋体" w:hint="eastAsia"/>
          <w:szCs w:val="21"/>
        </w:rPr>
        <w:t>利用腾讯课堂</w:t>
      </w:r>
      <w:proofErr w:type="gramEnd"/>
      <w:r w:rsidRPr="007B209F">
        <w:rPr>
          <w:rFonts w:ascii="宋体" w:eastAsia="宋体" w:hAnsi="宋体" w:hint="eastAsia"/>
          <w:szCs w:val="21"/>
        </w:rPr>
        <w:t>答题功能与学生互动，并利用举手功能抽取学生</w:t>
      </w:r>
      <w:r w:rsidR="00A6541E">
        <w:rPr>
          <w:rFonts w:ascii="宋体" w:eastAsia="宋体" w:hAnsi="宋体" w:hint="eastAsia"/>
          <w:szCs w:val="21"/>
        </w:rPr>
        <w:t>回答</w:t>
      </w:r>
      <w:r w:rsidRPr="007B209F">
        <w:rPr>
          <w:rFonts w:ascii="宋体" w:eastAsia="宋体" w:hAnsi="宋体" w:hint="eastAsia"/>
          <w:szCs w:val="21"/>
        </w:rPr>
        <w:t>解释</w:t>
      </w:r>
    </w:p>
    <w:p w:rsidR="00701647" w:rsidRPr="0073069A" w:rsidRDefault="00701647" w:rsidP="0073069A">
      <w:pPr>
        <w:numPr>
          <w:ilvl w:val="0"/>
          <w:numId w:val="25"/>
        </w:numPr>
        <w:jc w:val="left"/>
        <w:rPr>
          <w:rFonts w:ascii="宋体" w:eastAsia="宋体" w:hAnsi="宋体"/>
          <w:szCs w:val="21"/>
        </w:rPr>
      </w:pPr>
      <w:r w:rsidRPr="0073069A">
        <w:rPr>
          <w:rFonts w:ascii="宋体" w:eastAsia="宋体" w:hAnsi="宋体" w:hint="eastAsia"/>
          <w:szCs w:val="21"/>
        </w:rPr>
        <w:t>问题：</w:t>
      </w:r>
    </w:p>
    <w:p w:rsidR="00701647" w:rsidRPr="0073069A" w:rsidRDefault="00701647" w:rsidP="00701647">
      <w:pPr>
        <w:jc w:val="left"/>
        <w:rPr>
          <w:rFonts w:ascii="宋体" w:eastAsia="宋体" w:hAnsi="宋体"/>
          <w:szCs w:val="21"/>
        </w:rPr>
      </w:pPr>
      <w:r w:rsidRPr="0073069A">
        <w:rPr>
          <w:rFonts w:ascii="宋体" w:eastAsia="宋体" w:hAnsi="宋体" w:hint="eastAsia"/>
          <w:szCs w:val="21"/>
        </w:rPr>
        <w:t xml:space="preserve">　　　一个三岁小孩跟</w:t>
      </w:r>
      <w:r w:rsidR="00A6541E">
        <w:rPr>
          <w:rFonts w:ascii="宋体" w:eastAsia="宋体" w:hAnsi="宋体" w:hint="eastAsia"/>
          <w:szCs w:val="21"/>
        </w:rPr>
        <w:t>一个</w:t>
      </w:r>
      <w:r w:rsidRPr="0073069A">
        <w:rPr>
          <w:rFonts w:ascii="宋体" w:eastAsia="宋体" w:hAnsi="宋体" w:hint="eastAsia"/>
          <w:szCs w:val="21"/>
        </w:rPr>
        <w:t>七岁小孩一起看电视，在电视中有一个小孩甲。小孩甲将自己的糖果放在地上的纸盒子里，然后关门出去了。这时走进来一个大人，他将纸盒子里的糖果转移到了一个衣柜里。问三岁和七岁的小孩：小孩甲进来后会在什么地方找糖果？三岁小孩和七岁小孩分别会怎么回答呢？</w:t>
      </w:r>
    </w:p>
    <w:p w:rsidR="00701647" w:rsidRPr="0073069A" w:rsidRDefault="00A6541E" w:rsidP="00701647">
      <w:pPr>
        <w:jc w:val="left"/>
        <w:rPr>
          <w:rFonts w:ascii="宋体" w:eastAsia="宋体" w:hAnsi="宋体"/>
          <w:szCs w:val="21"/>
        </w:rPr>
      </w:pPr>
      <w:r>
        <w:rPr>
          <w:rFonts w:ascii="宋体" w:eastAsia="宋体" w:hAnsi="宋体"/>
          <w:szCs w:val="21"/>
        </w:rPr>
        <w:t xml:space="preserve">A:  </w:t>
      </w:r>
      <w:r w:rsidR="00701647" w:rsidRPr="0073069A">
        <w:rPr>
          <w:rFonts w:ascii="宋体" w:eastAsia="宋体" w:hAnsi="宋体" w:hint="eastAsia"/>
          <w:szCs w:val="21"/>
        </w:rPr>
        <w:t>纸盒子</w:t>
      </w:r>
    </w:p>
    <w:p w:rsidR="00701647" w:rsidRPr="0073069A" w:rsidRDefault="00701647" w:rsidP="00701647">
      <w:pPr>
        <w:jc w:val="left"/>
        <w:rPr>
          <w:rFonts w:ascii="宋体" w:eastAsia="宋体" w:hAnsi="宋体"/>
          <w:szCs w:val="21"/>
        </w:rPr>
      </w:pPr>
      <w:r w:rsidRPr="0073069A">
        <w:rPr>
          <w:rFonts w:ascii="宋体" w:eastAsia="宋体" w:hAnsi="宋体"/>
          <w:szCs w:val="21"/>
        </w:rPr>
        <w:lastRenderedPageBreak/>
        <w:t>B</w:t>
      </w:r>
      <w:r w:rsidRPr="0073069A">
        <w:rPr>
          <w:rFonts w:ascii="宋体" w:eastAsia="宋体" w:hAnsi="宋体" w:hint="eastAsia"/>
          <w:szCs w:val="21"/>
        </w:rPr>
        <w:t>：衣柜</w:t>
      </w:r>
    </w:p>
    <w:p w:rsidR="00701647" w:rsidRPr="007B209F" w:rsidRDefault="00701647" w:rsidP="00701647">
      <w:pPr>
        <w:jc w:val="left"/>
        <w:rPr>
          <w:rFonts w:ascii="宋体" w:eastAsia="宋体" w:hAnsi="宋体"/>
          <w:szCs w:val="21"/>
        </w:rPr>
      </w:pPr>
    </w:p>
    <w:p w:rsidR="00701647" w:rsidRPr="007B209F" w:rsidRDefault="00701647" w:rsidP="00701647">
      <w:pPr>
        <w:jc w:val="left"/>
        <w:rPr>
          <w:rFonts w:ascii="宋体" w:eastAsia="宋体" w:hAnsi="宋体"/>
          <w:szCs w:val="21"/>
        </w:rPr>
      </w:pPr>
      <w:r w:rsidRPr="007B209F">
        <w:rPr>
          <w:rFonts w:ascii="宋体" w:eastAsia="宋体" w:hAnsi="宋体" w:hint="eastAsia"/>
          <w:szCs w:val="21"/>
        </w:rPr>
        <w:t>小结本节课主要内容：</w:t>
      </w:r>
    </w:p>
    <w:p w:rsidR="00701647" w:rsidRPr="007B209F" w:rsidRDefault="00701647" w:rsidP="00701647">
      <w:pPr>
        <w:jc w:val="left"/>
        <w:rPr>
          <w:rFonts w:ascii="宋体" w:eastAsia="宋体" w:hAnsi="宋体"/>
          <w:szCs w:val="21"/>
        </w:rPr>
      </w:pPr>
      <w:r w:rsidRPr="007B209F">
        <w:rPr>
          <w:rFonts w:ascii="宋体" w:eastAsia="宋体" w:hAnsi="宋体"/>
          <w:noProof/>
          <w:szCs w:val="21"/>
        </w:rPr>
        <w:drawing>
          <wp:inline distT="0" distB="0" distL="0" distR="0">
            <wp:extent cx="4241800" cy="2007527"/>
            <wp:effectExtent l="0" t="0" r="6350" b="0"/>
            <wp:docPr id="7" name="图片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C1AC0BD-01CF-4275-89AE-B4FBC0D16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C1AC0BD-01CF-4275-89AE-B4FBC0D16765}"/>
                        </a:ext>
                      </a:extLst>
                    </pic:cNvPr>
                    <pic:cNvPicPr>
                      <a:picLocks noChangeAspect="1"/>
                    </pic:cNvPicPr>
                  </pic:nvPicPr>
                  <pic:blipFill>
                    <a:blip r:embed="rId15" cstate="print"/>
                    <a:stretch>
                      <a:fillRect/>
                    </a:stretch>
                  </pic:blipFill>
                  <pic:spPr>
                    <a:xfrm>
                      <a:off x="0" y="0"/>
                      <a:ext cx="4249797" cy="2011312"/>
                    </a:xfrm>
                    <a:prstGeom prst="rect">
                      <a:avLst/>
                    </a:prstGeom>
                  </pic:spPr>
                </pic:pic>
              </a:graphicData>
            </a:graphic>
          </wp:inline>
        </w:drawing>
      </w:r>
    </w:p>
    <w:p w:rsidR="00701647" w:rsidRPr="0073069A" w:rsidRDefault="00701647" w:rsidP="00701647">
      <w:pPr>
        <w:jc w:val="left"/>
        <w:rPr>
          <w:rFonts w:ascii="宋体" w:eastAsia="宋体" w:hAnsi="宋体"/>
          <w:b/>
          <w:bCs/>
          <w:szCs w:val="21"/>
        </w:rPr>
      </w:pPr>
    </w:p>
    <w:p w:rsidR="00701647" w:rsidRPr="0073069A" w:rsidRDefault="00701647" w:rsidP="0073069A">
      <w:pPr>
        <w:pStyle w:val="a4"/>
        <w:numPr>
          <w:ilvl w:val="0"/>
          <w:numId w:val="21"/>
        </w:numPr>
        <w:ind w:firstLineChars="0"/>
        <w:jc w:val="left"/>
        <w:rPr>
          <w:rFonts w:ascii="宋体" w:eastAsia="宋体" w:hAnsi="宋体"/>
          <w:b/>
          <w:bCs/>
          <w:szCs w:val="21"/>
        </w:rPr>
      </w:pPr>
      <w:r w:rsidRPr="0073069A">
        <w:rPr>
          <w:rFonts w:ascii="宋体" w:eastAsia="宋体" w:hAnsi="宋体" w:hint="eastAsia"/>
          <w:b/>
          <w:bCs/>
          <w:szCs w:val="21"/>
        </w:rPr>
        <w:t>互动答题</w:t>
      </w:r>
      <w:r w:rsidR="00C22C21" w:rsidRPr="0073069A">
        <w:rPr>
          <w:rFonts w:ascii="宋体" w:eastAsia="宋体" w:hAnsi="宋体" w:hint="eastAsia"/>
          <w:b/>
          <w:bCs/>
          <w:szCs w:val="21"/>
        </w:rPr>
        <w:t>环节</w:t>
      </w:r>
    </w:p>
    <w:p w:rsidR="00701647" w:rsidRPr="007B209F" w:rsidRDefault="00701647" w:rsidP="00701647">
      <w:pPr>
        <w:jc w:val="left"/>
        <w:rPr>
          <w:rFonts w:ascii="宋体" w:eastAsia="宋体" w:hAnsi="宋体"/>
          <w:szCs w:val="21"/>
        </w:rPr>
      </w:pPr>
      <w:r w:rsidRPr="007B209F">
        <w:rPr>
          <w:rFonts w:ascii="宋体" w:eastAsia="宋体" w:hAnsi="宋体" w:hint="eastAsia"/>
          <w:szCs w:val="21"/>
        </w:rPr>
        <w:t>利用</w:t>
      </w:r>
      <w:proofErr w:type="spellStart"/>
      <w:r w:rsidRPr="007B209F">
        <w:rPr>
          <w:rFonts w:ascii="宋体" w:eastAsia="宋体" w:hAnsi="宋体" w:hint="eastAsia"/>
          <w:szCs w:val="21"/>
        </w:rPr>
        <w:t>quizizz</w:t>
      </w:r>
      <w:proofErr w:type="spellEnd"/>
      <w:r w:rsidRPr="007B209F">
        <w:rPr>
          <w:rFonts w:ascii="宋体" w:eastAsia="宋体" w:hAnsi="宋体" w:hint="eastAsia"/>
          <w:szCs w:val="21"/>
        </w:rPr>
        <w:t>网站，让学生用自己的名字登录，每回答一道题（按照答题准确率及速度）都会显示前十名同学的排名，激发学生的竞争性，同时增加小测的趣味性，互动答题</w:t>
      </w:r>
      <w:r w:rsidR="00C22C21" w:rsidRPr="007B209F">
        <w:rPr>
          <w:rFonts w:ascii="宋体" w:eastAsia="宋体" w:hAnsi="宋体" w:hint="eastAsia"/>
          <w:szCs w:val="21"/>
        </w:rPr>
        <w:t>这一互动方式深受学生欢迎，而且一般学生都会集中注意力回顾本节课所学内容，集趣味性与知识性于一体，最后排名前10的同学还可以获得加分或小奖品，有利于增强学生学习的兴趣。</w:t>
      </w:r>
    </w:p>
    <w:p w:rsidR="00C22C21" w:rsidRPr="007B209F" w:rsidRDefault="00C22C21" w:rsidP="00701647">
      <w:pPr>
        <w:jc w:val="left"/>
        <w:rPr>
          <w:rFonts w:ascii="宋体" w:eastAsia="宋体" w:hAnsi="宋体"/>
          <w:szCs w:val="21"/>
        </w:rPr>
      </w:pPr>
      <w:r w:rsidRPr="007B209F">
        <w:rPr>
          <w:rFonts w:ascii="宋体" w:eastAsia="宋体" w:hAnsi="宋体" w:hint="eastAsia"/>
          <w:szCs w:val="21"/>
        </w:rPr>
        <w:t>网址：</w:t>
      </w:r>
      <w:r w:rsidRPr="007B209F">
        <w:rPr>
          <w:rFonts w:ascii="宋体" w:eastAsia="宋体" w:hAnsi="宋体"/>
          <w:szCs w:val="21"/>
        </w:rPr>
        <w:t>https://quizizz.com</w:t>
      </w:r>
    </w:p>
    <w:p w:rsidR="00701647" w:rsidRPr="007B209F" w:rsidRDefault="00701647" w:rsidP="00701647">
      <w:pPr>
        <w:jc w:val="left"/>
        <w:rPr>
          <w:rFonts w:ascii="宋体" w:eastAsia="宋体" w:hAnsi="宋体"/>
          <w:szCs w:val="21"/>
        </w:rPr>
      </w:pPr>
    </w:p>
    <w:p w:rsidR="00701647" w:rsidRPr="0073069A" w:rsidRDefault="00701647" w:rsidP="0073069A">
      <w:pPr>
        <w:pStyle w:val="a4"/>
        <w:numPr>
          <w:ilvl w:val="0"/>
          <w:numId w:val="21"/>
        </w:numPr>
        <w:ind w:firstLineChars="0"/>
        <w:jc w:val="left"/>
        <w:rPr>
          <w:rFonts w:ascii="宋体" w:eastAsia="宋体" w:hAnsi="宋体"/>
          <w:b/>
          <w:bCs/>
          <w:szCs w:val="21"/>
        </w:rPr>
      </w:pPr>
      <w:r w:rsidRPr="0073069A">
        <w:rPr>
          <w:rFonts w:ascii="宋体" w:eastAsia="宋体" w:hAnsi="宋体" w:hint="eastAsia"/>
          <w:b/>
          <w:bCs/>
          <w:szCs w:val="21"/>
        </w:rPr>
        <w:t>作业布置：</w:t>
      </w:r>
    </w:p>
    <w:p w:rsidR="00170809" w:rsidRPr="007B209F" w:rsidRDefault="00701647" w:rsidP="0073069A">
      <w:pPr>
        <w:pStyle w:val="a4"/>
        <w:numPr>
          <w:ilvl w:val="0"/>
          <w:numId w:val="26"/>
        </w:numPr>
        <w:ind w:firstLineChars="0"/>
        <w:jc w:val="left"/>
        <w:rPr>
          <w:rFonts w:ascii="宋体" w:eastAsia="宋体" w:hAnsi="宋体"/>
          <w:szCs w:val="21"/>
        </w:rPr>
      </w:pPr>
      <w:r w:rsidRPr="007B209F">
        <w:rPr>
          <w:rFonts w:ascii="宋体" w:eastAsia="宋体" w:hAnsi="宋体" w:hint="eastAsia"/>
          <w:szCs w:val="21"/>
        </w:rPr>
        <w:t>案例分析题（学生通过</w:t>
      </w:r>
      <w:proofErr w:type="spellStart"/>
      <w:r w:rsidRPr="007B209F">
        <w:rPr>
          <w:rFonts w:ascii="宋体" w:eastAsia="宋体" w:hAnsi="宋体" w:hint="eastAsia"/>
          <w:szCs w:val="21"/>
        </w:rPr>
        <w:t>qq</w:t>
      </w:r>
      <w:proofErr w:type="spellEnd"/>
      <w:r w:rsidRPr="007B209F">
        <w:rPr>
          <w:rFonts w:ascii="宋体" w:eastAsia="宋体" w:hAnsi="宋体" w:hint="eastAsia"/>
          <w:szCs w:val="21"/>
        </w:rPr>
        <w:t>群提交，教师在线批改并给出评语</w:t>
      </w:r>
      <w:r w:rsidR="00170809" w:rsidRPr="007B209F">
        <w:rPr>
          <w:rFonts w:ascii="宋体" w:eastAsia="宋体" w:hAnsi="宋体" w:hint="eastAsia"/>
          <w:szCs w:val="21"/>
        </w:rPr>
        <w:t>；优势：更能检测学生对知识的掌握与运用能力，多为主观题</w:t>
      </w:r>
      <w:r w:rsidRPr="007B209F">
        <w:rPr>
          <w:rFonts w:ascii="宋体" w:eastAsia="宋体" w:hAnsi="宋体" w:hint="eastAsia"/>
          <w:szCs w:val="21"/>
        </w:rPr>
        <w:t>）</w:t>
      </w:r>
    </w:p>
    <w:p w:rsidR="00701647" w:rsidRPr="007B209F" w:rsidRDefault="00170809" w:rsidP="00170809">
      <w:pPr>
        <w:pStyle w:val="a4"/>
        <w:ind w:left="420" w:firstLineChars="0" w:firstLine="0"/>
        <w:jc w:val="left"/>
        <w:rPr>
          <w:rFonts w:ascii="宋体" w:eastAsia="宋体" w:hAnsi="宋体"/>
          <w:szCs w:val="21"/>
        </w:rPr>
      </w:pPr>
      <w:r w:rsidRPr="007B209F">
        <w:rPr>
          <w:rFonts w:ascii="宋体" w:eastAsia="宋体" w:hAnsi="宋体" w:hint="eastAsia"/>
          <w:szCs w:val="21"/>
        </w:rPr>
        <w:t>或利用微助教进行选择题的测试（优势：系统主动评分，但多为客观题）</w:t>
      </w:r>
    </w:p>
    <w:p w:rsidR="00170809" w:rsidRPr="007B209F" w:rsidRDefault="00170809" w:rsidP="00170809">
      <w:pPr>
        <w:pStyle w:val="a4"/>
        <w:ind w:left="420" w:firstLineChars="0" w:firstLine="0"/>
        <w:jc w:val="left"/>
        <w:rPr>
          <w:rFonts w:ascii="宋体" w:eastAsia="宋体" w:hAnsi="宋体"/>
          <w:szCs w:val="21"/>
        </w:rPr>
      </w:pPr>
      <w:r w:rsidRPr="007B209F">
        <w:rPr>
          <w:rFonts w:ascii="宋体" w:eastAsia="宋体" w:hAnsi="宋体"/>
          <w:noProof/>
          <w:szCs w:val="21"/>
        </w:rPr>
        <w:drawing>
          <wp:inline distT="0" distB="0" distL="0" distR="0">
            <wp:extent cx="5274310" cy="2742565"/>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274310" cy="2742565"/>
                    </a:xfrm>
                    <a:prstGeom prst="rect">
                      <a:avLst/>
                    </a:prstGeom>
                  </pic:spPr>
                </pic:pic>
              </a:graphicData>
            </a:graphic>
          </wp:inline>
        </w:drawing>
      </w:r>
    </w:p>
    <w:p w:rsidR="00C22C21" w:rsidRPr="007B209F" w:rsidRDefault="00C22C21" w:rsidP="0073069A">
      <w:pPr>
        <w:pStyle w:val="a4"/>
        <w:numPr>
          <w:ilvl w:val="0"/>
          <w:numId w:val="26"/>
        </w:numPr>
        <w:ind w:firstLineChars="0"/>
        <w:jc w:val="left"/>
        <w:rPr>
          <w:rFonts w:ascii="宋体" w:eastAsia="宋体" w:hAnsi="宋体"/>
          <w:szCs w:val="21"/>
        </w:rPr>
      </w:pPr>
      <w:r w:rsidRPr="007B209F">
        <w:rPr>
          <w:rFonts w:ascii="宋体" w:eastAsia="宋体" w:hAnsi="宋体" w:hint="eastAsia"/>
          <w:szCs w:val="21"/>
        </w:rPr>
        <w:t>课外阅读</w:t>
      </w:r>
    </w:p>
    <w:p w:rsidR="00C22C21" w:rsidRPr="007B209F" w:rsidRDefault="00C22C21" w:rsidP="00C22C21">
      <w:pPr>
        <w:pStyle w:val="a4"/>
        <w:ind w:left="420" w:firstLineChars="0" w:firstLine="0"/>
        <w:jc w:val="left"/>
        <w:rPr>
          <w:rFonts w:ascii="宋体" w:eastAsia="宋体" w:hAnsi="宋体"/>
          <w:szCs w:val="21"/>
        </w:rPr>
      </w:pPr>
      <w:r w:rsidRPr="007B209F">
        <w:rPr>
          <w:rFonts w:ascii="宋体" w:eastAsia="宋体" w:hAnsi="宋体" w:hint="eastAsia"/>
          <w:szCs w:val="21"/>
        </w:rPr>
        <w:t>每节课都结合本课内容给学生提供课外阅读</w:t>
      </w:r>
      <w:r w:rsidR="00A6541E">
        <w:rPr>
          <w:rFonts w:ascii="宋体" w:eastAsia="宋体" w:hAnsi="宋体" w:hint="eastAsia"/>
          <w:szCs w:val="21"/>
        </w:rPr>
        <w:t>素材</w:t>
      </w:r>
      <w:r w:rsidRPr="007B209F">
        <w:rPr>
          <w:rFonts w:ascii="宋体" w:eastAsia="宋体" w:hAnsi="宋体" w:hint="eastAsia"/>
          <w:szCs w:val="21"/>
        </w:rPr>
        <w:t>，阅读后利用打卡功能，让学生写出感悟或新收获。</w:t>
      </w:r>
    </w:p>
    <w:p w:rsidR="00C22C21" w:rsidRPr="0073069A" w:rsidRDefault="00C22C21" w:rsidP="00C22C21">
      <w:pPr>
        <w:jc w:val="left"/>
        <w:rPr>
          <w:rFonts w:ascii="宋体" w:eastAsia="宋体" w:hAnsi="宋体"/>
          <w:b/>
          <w:bCs/>
          <w:szCs w:val="21"/>
        </w:rPr>
      </w:pPr>
      <w:r w:rsidRPr="0073069A">
        <w:rPr>
          <w:rFonts w:ascii="宋体" w:eastAsia="宋体" w:hAnsi="宋体" w:hint="eastAsia"/>
          <w:b/>
          <w:bCs/>
          <w:szCs w:val="21"/>
        </w:rPr>
        <w:t>参考文献：</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lastRenderedPageBreak/>
        <w:t>陈美荣</w:t>
      </w:r>
      <w:r w:rsidRPr="00C22C21">
        <w:rPr>
          <w:rFonts w:ascii="宋体" w:eastAsia="宋体" w:hAnsi="宋体"/>
          <w:szCs w:val="21"/>
          <w:lang w:val="es-ES"/>
        </w:rPr>
        <w:t>,</w:t>
      </w:r>
      <w:r w:rsidRPr="00C22C21">
        <w:rPr>
          <w:rFonts w:ascii="宋体" w:eastAsia="宋体" w:hAnsi="宋体" w:hint="eastAsia"/>
          <w:szCs w:val="21"/>
        </w:rPr>
        <w:t>胡永萍</w:t>
      </w:r>
      <w:r w:rsidRPr="00C22C21">
        <w:rPr>
          <w:rFonts w:ascii="宋体" w:eastAsia="宋体" w:hAnsi="宋体"/>
          <w:szCs w:val="21"/>
        </w:rPr>
        <w:t>. 《</w:t>
      </w:r>
      <w:r w:rsidRPr="00C22C21">
        <w:rPr>
          <w:rFonts w:ascii="宋体" w:eastAsia="宋体" w:hAnsi="宋体" w:hint="eastAsia"/>
          <w:szCs w:val="21"/>
        </w:rPr>
        <w:t>教育心理学》.广州：中山大学出版社，</w:t>
      </w:r>
      <w:r w:rsidRPr="00C22C21">
        <w:rPr>
          <w:rFonts w:ascii="宋体" w:eastAsia="宋体" w:hAnsi="宋体"/>
          <w:szCs w:val="21"/>
        </w:rPr>
        <w:t>2012.</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陈琦</w:t>
      </w:r>
      <w:r w:rsidRPr="00C22C21">
        <w:rPr>
          <w:rFonts w:ascii="宋体" w:eastAsia="宋体" w:hAnsi="宋体"/>
          <w:szCs w:val="21"/>
        </w:rPr>
        <w:t>,</w:t>
      </w:r>
      <w:proofErr w:type="gramStart"/>
      <w:r w:rsidRPr="00C22C21">
        <w:rPr>
          <w:rFonts w:ascii="宋体" w:eastAsia="宋体" w:hAnsi="宋体" w:hint="eastAsia"/>
          <w:szCs w:val="21"/>
        </w:rPr>
        <w:t>刘儒德</w:t>
      </w:r>
      <w:proofErr w:type="gramEnd"/>
      <w:r w:rsidRPr="00C22C21">
        <w:rPr>
          <w:rFonts w:ascii="宋体" w:eastAsia="宋体" w:hAnsi="宋体"/>
          <w:szCs w:val="21"/>
        </w:rPr>
        <w:t>.《</w:t>
      </w:r>
      <w:r w:rsidRPr="00C22C21">
        <w:rPr>
          <w:rFonts w:ascii="宋体" w:eastAsia="宋体" w:hAnsi="宋体" w:hint="eastAsia"/>
          <w:szCs w:val="21"/>
        </w:rPr>
        <w:t>当代教育心理学》.北京：北京师范大学出版社</w:t>
      </w:r>
      <w:r w:rsidRPr="00C22C21">
        <w:rPr>
          <w:rFonts w:ascii="宋体" w:eastAsia="宋体" w:hAnsi="宋体"/>
          <w:szCs w:val="21"/>
        </w:rPr>
        <w:t>,2009.</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郭永玉</w:t>
      </w:r>
      <w:r w:rsidRPr="00C22C21">
        <w:rPr>
          <w:rFonts w:ascii="宋体" w:eastAsia="宋体" w:hAnsi="宋体"/>
          <w:szCs w:val="21"/>
        </w:rPr>
        <w:t>,</w:t>
      </w:r>
      <w:r w:rsidRPr="00C22C21">
        <w:rPr>
          <w:rFonts w:ascii="宋体" w:eastAsia="宋体" w:hAnsi="宋体" w:hint="eastAsia"/>
          <w:szCs w:val="21"/>
        </w:rPr>
        <w:t>王伟</w:t>
      </w:r>
      <w:r w:rsidRPr="00C22C21">
        <w:rPr>
          <w:rFonts w:ascii="宋体" w:eastAsia="宋体" w:hAnsi="宋体"/>
          <w:szCs w:val="21"/>
          <w:lang w:val="es-ES"/>
        </w:rPr>
        <w:t>.</w:t>
      </w:r>
      <w:r w:rsidRPr="00C22C21">
        <w:rPr>
          <w:rFonts w:ascii="宋体" w:eastAsia="宋体" w:hAnsi="宋体"/>
          <w:szCs w:val="21"/>
        </w:rPr>
        <w:t xml:space="preserve"> 《</w:t>
      </w:r>
      <w:r w:rsidRPr="00C22C21">
        <w:rPr>
          <w:rFonts w:ascii="宋体" w:eastAsia="宋体" w:hAnsi="宋体" w:hint="eastAsia"/>
          <w:szCs w:val="21"/>
        </w:rPr>
        <w:t>心理学导引》</w:t>
      </w:r>
      <w:r w:rsidRPr="00C22C21">
        <w:rPr>
          <w:rFonts w:ascii="宋体" w:eastAsia="宋体" w:hAnsi="宋体"/>
          <w:szCs w:val="21"/>
        </w:rPr>
        <w:t xml:space="preserve"> </w:t>
      </w:r>
      <w:r w:rsidRPr="00C22C21">
        <w:rPr>
          <w:rFonts w:ascii="宋体" w:eastAsia="宋体" w:hAnsi="宋体"/>
          <w:szCs w:val="21"/>
          <w:lang w:val="es-ES"/>
        </w:rPr>
        <w:t>.</w:t>
      </w:r>
      <w:r w:rsidRPr="00C22C21">
        <w:rPr>
          <w:rFonts w:ascii="宋体" w:eastAsia="宋体" w:hAnsi="宋体" w:hint="eastAsia"/>
          <w:szCs w:val="21"/>
        </w:rPr>
        <w:t>武汉：华中师大出版社，</w:t>
      </w:r>
      <w:r w:rsidRPr="00C22C21">
        <w:rPr>
          <w:rFonts w:ascii="宋体" w:eastAsia="宋体" w:hAnsi="宋体"/>
          <w:szCs w:val="21"/>
        </w:rPr>
        <w:t>2007.</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林崇德</w:t>
      </w:r>
      <w:r w:rsidRPr="00C22C21">
        <w:rPr>
          <w:rFonts w:ascii="宋体" w:eastAsia="宋体" w:hAnsi="宋体"/>
          <w:szCs w:val="21"/>
        </w:rPr>
        <w:t>. 《</w:t>
      </w:r>
      <w:r w:rsidRPr="00C22C21">
        <w:rPr>
          <w:rFonts w:ascii="宋体" w:eastAsia="宋体" w:hAnsi="宋体" w:hint="eastAsia"/>
          <w:szCs w:val="21"/>
        </w:rPr>
        <w:t>教育心理学》.北京：人民教育出版社，</w:t>
      </w:r>
      <w:r w:rsidRPr="00C22C21">
        <w:rPr>
          <w:rFonts w:ascii="宋体" w:eastAsia="宋体" w:hAnsi="宋体"/>
          <w:szCs w:val="21"/>
        </w:rPr>
        <w:t>2005.</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刘金花</w:t>
      </w:r>
      <w:r w:rsidRPr="00C22C21">
        <w:rPr>
          <w:rFonts w:ascii="宋体" w:eastAsia="宋体" w:hAnsi="宋体"/>
          <w:szCs w:val="21"/>
        </w:rPr>
        <w:t>,《</w:t>
      </w:r>
      <w:r w:rsidRPr="00C22C21">
        <w:rPr>
          <w:rFonts w:ascii="宋体" w:eastAsia="宋体" w:hAnsi="宋体" w:hint="eastAsia"/>
          <w:szCs w:val="21"/>
        </w:rPr>
        <w:t>儿童发展心理学》.上海：华东师大出版社</w:t>
      </w:r>
      <w:r w:rsidRPr="00C22C21">
        <w:rPr>
          <w:rFonts w:ascii="宋体" w:eastAsia="宋体" w:hAnsi="宋体"/>
          <w:szCs w:val="21"/>
        </w:rPr>
        <w:t>,1997.</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田宝</w:t>
      </w:r>
      <w:r w:rsidRPr="00C22C21">
        <w:rPr>
          <w:rFonts w:ascii="宋体" w:eastAsia="宋体" w:hAnsi="宋体"/>
          <w:szCs w:val="21"/>
          <w:lang w:val="es-ES"/>
        </w:rPr>
        <w:t>,</w:t>
      </w:r>
      <w:r w:rsidRPr="00C22C21">
        <w:rPr>
          <w:rFonts w:ascii="宋体" w:eastAsia="宋体" w:hAnsi="宋体" w:hint="eastAsia"/>
          <w:szCs w:val="21"/>
        </w:rPr>
        <w:t>戴天刚</w:t>
      </w:r>
      <w:r w:rsidRPr="00C22C21">
        <w:rPr>
          <w:rFonts w:ascii="宋体" w:eastAsia="宋体" w:hAnsi="宋体"/>
          <w:szCs w:val="21"/>
        </w:rPr>
        <w:t>. 《</w:t>
      </w:r>
      <w:r w:rsidRPr="00C22C21">
        <w:rPr>
          <w:rFonts w:ascii="宋体" w:eastAsia="宋体" w:hAnsi="宋体" w:hint="eastAsia"/>
          <w:szCs w:val="21"/>
        </w:rPr>
        <w:t>教育心理学案例》.北京：首都师范大学出版社，</w:t>
      </w:r>
      <w:r w:rsidRPr="00C22C21">
        <w:rPr>
          <w:rFonts w:ascii="宋体" w:eastAsia="宋体" w:hAnsi="宋体"/>
          <w:szCs w:val="21"/>
        </w:rPr>
        <w:t>2007.</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田媛</w:t>
      </w:r>
      <w:r w:rsidRPr="00C22C21">
        <w:rPr>
          <w:rFonts w:ascii="宋体" w:eastAsia="宋体" w:hAnsi="宋体"/>
          <w:szCs w:val="21"/>
          <w:lang w:val="es-ES"/>
        </w:rPr>
        <w:t>,</w:t>
      </w:r>
      <w:r w:rsidRPr="00C22C21">
        <w:rPr>
          <w:rFonts w:ascii="宋体" w:eastAsia="宋体" w:hAnsi="宋体" w:hint="eastAsia"/>
          <w:szCs w:val="21"/>
        </w:rPr>
        <w:t>《心理学导引》</w:t>
      </w:r>
      <w:r w:rsidRPr="00C22C21">
        <w:rPr>
          <w:rFonts w:ascii="宋体" w:eastAsia="宋体" w:hAnsi="宋体"/>
          <w:b/>
          <w:bCs/>
          <w:i/>
          <w:iCs/>
          <w:szCs w:val="21"/>
          <w:lang w:val="es-ES"/>
        </w:rPr>
        <w:t>.</w:t>
      </w:r>
      <w:r w:rsidRPr="00C22C21">
        <w:rPr>
          <w:rFonts w:ascii="宋体" w:eastAsia="宋体" w:hAnsi="宋体" w:hint="eastAsia"/>
          <w:szCs w:val="21"/>
        </w:rPr>
        <w:t>北京：高等教育出版社，</w:t>
      </w:r>
      <w:r w:rsidRPr="00C22C21">
        <w:rPr>
          <w:rFonts w:ascii="宋体" w:eastAsia="宋体" w:hAnsi="宋体"/>
          <w:szCs w:val="21"/>
        </w:rPr>
        <w:t>2017.</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张春兴</w:t>
      </w:r>
      <w:r w:rsidRPr="00C22C21">
        <w:rPr>
          <w:rFonts w:ascii="宋体" w:eastAsia="宋体" w:hAnsi="宋体"/>
          <w:szCs w:val="21"/>
          <w:lang w:val="es-ES"/>
        </w:rPr>
        <w:t>,</w:t>
      </w:r>
      <w:r w:rsidRPr="00C22C21">
        <w:rPr>
          <w:rFonts w:ascii="宋体" w:eastAsia="宋体" w:hAnsi="宋体"/>
          <w:szCs w:val="21"/>
        </w:rPr>
        <w:t xml:space="preserve"> 《</w:t>
      </w:r>
      <w:r w:rsidRPr="00C22C21">
        <w:rPr>
          <w:rFonts w:ascii="宋体" w:eastAsia="宋体" w:hAnsi="宋体" w:hint="eastAsia"/>
          <w:szCs w:val="21"/>
        </w:rPr>
        <w:t>现代心理学（第</w:t>
      </w:r>
      <w:r w:rsidRPr="00C22C21">
        <w:rPr>
          <w:rFonts w:ascii="宋体" w:eastAsia="宋体" w:hAnsi="宋体"/>
          <w:szCs w:val="21"/>
        </w:rPr>
        <w:t>3</w:t>
      </w:r>
      <w:r w:rsidRPr="00C22C21">
        <w:rPr>
          <w:rFonts w:ascii="宋体" w:eastAsia="宋体" w:hAnsi="宋体" w:hint="eastAsia"/>
          <w:szCs w:val="21"/>
        </w:rPr>
        <w:t>版）》.上海：上海人民出版社，</w:t>
      </w:r>
      <w:r w:rsidRPr="00C22C21">
        <w:rPr>
          <w:rFonts w:ascii="宋体" w:eastAsia="宋体" w:hAnsi="宋体"/>
          <w:szCs w:val="21"/>
        </w:rPr>
        <w:t>2009.</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朱麟</w:t>
      </w:r>
      <w:r w:rsidRPr="00C22C21">
        <w:rPr>
          <w:rFonts w:ascii="宋体" w:eastAsia="宋体" w:hAnsi="宋体"/>
          <w:szCs w:val="21"/>
          <w:lang w:val="es-ES"/>
        </w:rPr>
        <w:t>.</w:t>
      </w:r>
      <w:r w:rsidRPr="00C22C21">
        <w:rPr>
          <w:rFonts w:ascii="宋体" w:eastAsia="宋体" w:hAnsi="宋体"/>
          <w:szCs w:val="21"/>
        </w:rPr>
        <w:t xml:space="preserve"> 《</w:t>
      </w:r>
      <w:r w:rsidRPr="00C22C21">
        <w:rPr>
          <w:rFonts w:ascii="宋体" w:eastAsia="宋体" w:hAnsi="宋体" w:hint="eastAsia"/>
          <w:szCs w:val="21"/>
        </w:rPr>
        <w:t>对外汉语教育心理学十二讲》</w:t>
      </w:r>
      <w:r w:rsidRPr="00C22C21">
        <w:rPr>
          <w:rFonts w:ascii="宋体" w:eastAsia="宋体" w:hAnsi="宋体"/>
          <w:szCs w:val="21"/>
          <w:lang w:val="es-ES"/>
        </w:rPr>
        <w:t>.</w:t>
      </w:r>
      <w:r w:rsidRPr="00C22C21">
        <w:rPr>
          <w:rFonts w:ascii="宋体" w:eastAsia="宋体" w:hAnsi="宋体" w:hint="eastAsia"/>
          <w:szCs w:val="21"/>
        </w:rPr>
        <w:t>北京：知识产权出版社，</w:t>
      </w:r>
      <w:r w:rsidRPr="00C22C21">
        <w:rPr>
          <w:rFonts w:ascii="宋体" w:eastAsia="宋体" w:hAnsi="宋体"/>
          <w:szCs w:val="21"/>
          <w:lang w:val="es-ES"/>
        </w:rPr>
        <w:t>2013.</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【美】马特</w:t>
      </w:r>
      <w:r w:rsidRPr="00C22C21">
        <w:rPr>
          <w:rFonts w:ascii="宋体" w:eastAsia="宋体" w:hAnsi="宋体"/>
          <w:szCs w:val="21"/>
        </w:rPr>
        <w:t>·</w:t>
      </w:r>
      <w:r w:rsidRPr="00C22C21">
        <w:rPr>
          <w:rFonts w:ascii="宋体" w:eastAsia="宋体" w:hAnsi="宋体" w:hint="eastAsia"/>
          <w:szCs w:val="21"/>
        </w:rPr>
        <w:t>贾维斯</w:t>
      </w:r>
      <w:r w:rsidRPr="00C22C21">
        <w:rPr>
          <w:rFonts w:ascii="宋体" w:eastAsia="宋体" w:hAnsi="宋体"/>
          <w:szCs w:val="21"/>
          <w:lang w:val="es-ES"/>
        </w:rPr>
        <w:t>,</w:t>
      </w:r>
      <w:r w:rsidRPr="00C22C21">
        <w:rPr>
          <w:rFonts w:ascii="宋体" w:eastAsia="宋体" w:hAnsi="宋体" w:hint="eastAsia"/>
          <w:szCs w:val="21"/>
        </w:rPr>
        <w:t>刘纳等译</w:t>
      </w:r>
      <w:r w:rsidRPr="00C22C21">
        <w:rPr>
          <w:rFonts w:ascii="宋体" w:eastAsia="宋体" w:hAnsi="宋体"/>
          <w:szCs w:val="21"/>
        </w:rPr>
        <w:t>. 《</w:t>
      </w:r>
      <w:r w:rsidRPr="00C22C21">
        <w:rPr>
          <w:rFonts w:ascii="宋体" w:eastAsia="宋体" w:hAnsi="宋体" w:hint="eastAsia"/>
          <w:szCs w:val="21"/>
        </w:rPr>
        <w:t>有效教学心理学》</w:t>
      </w:r>
      <w:r w:rsidRPr="00C22C21">
        <w:rPr>
          <w:rFonts w:ascii="宋体" w:eastAsia="宋体" w:hAnsi="宋体"/>
          <w:szCs w:val="21"/>
          <w:lang w:val="es-ES"/>
        </w:rPr>
        <w:t>.</w:t>
      </w:r>
      <w:r w:rsidRPr="00C22C21">
        <w:rPr>
          <w:rFonts w:ascii="宋体" w:eastAsia="宋体" w:hAnsi="宋体" w:hint="eastAsia"/>
          <w:szCs w:val="21"/>
        </w:rPr>
        <w:t>广州：广东省出版社</w:t>
      </w:r>
      <w:r w:rsidRPr="00C22C21">
        <w:rPr>
          <w:rFonts w:ascii="宋体" w:eastAsia="宋体" w:hAnsi="宋体"/>
          <w:szCs w:val="21"/>
          <w:lang w:val="es-ES"/>
        </w:rPr>
        <w:t>.</w:t>
      </w:r>
    </w:p>
    <w:p w:rsidR="00C22C21" w:rsidRPr="00C22C21"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【美】罗伯特</w:t>
      </w:r>
      <w:r w:rsidRPr="00C22C21">
        <w:rPr>
          <w:rFonts w:ascii="宋体" w:eastAsia="宋体" w:hAnsi="宋体"/>
          <w:szCs w:val="21"/>
        </w:rPr>
        <w:t>·</w:t>
      </w:r>
      <w:r w:rsidRPr="00C22C21">
        <w:rPr>
          <w:rFonts w:ascii="宋体" w:eastAsia="宋体" w:hAnsi="宋体" w:hint="eastAsia"/>
          <w:szCs w:val="21"/>
        </w:rPr>
        <w:t>斯莱文</w:t>
      </w:r>
      <w:r w:rsidRPr="00C22C21">
        <w:rPr>
          <w:rFonts w:ascii="宋体" w:eastAsia="宋体" w:hAnsi="宋体"/>
          <w:szCs w:val="21"/>
          <w:lang w:val="es-ES"/>
        </w:rPr>
        <w:t>,</w:t>
      </w:r>
      <w:r w:rsidRPr="00C22C21">
        <w:rPr>
          <w:rFonts w:ascii="宋体" w:eastAsia="宋体" w:hAnsi="宋体" w:hint="eastAsia"/>
          <w:szCs w:val="21"/>
        </w:rPr>
        <w:t>吕红梅</w:t>
      </w:r>
      <w:r w:rsidRPr="00C22C21">
        <w:rPr>
          <w:rFonts w:ascii="宋体" w:eastAsia="宋体" w:hAnsi="宋体"/>
          <w:szCs w:val="21"/>
          <w:lang w:val="es-ES"/>
        </w:rPr>
        <w:t>,</w:t>
      </w:r>
      <w:r w:rsidRPr="00C22C21">
        <w:rPr>
          <w:rFonts w:ascii="宋体" w:eastAsia="宋体" w:hAnsi="宋体" w:hint="eastAsia"/>
          <w:szCs w:val="21"/>
        </w:rPr>
        <w:t>姚海林译</w:t>
      </w:r>
      <w:r w:rsidRPr="00C22C21">
        <w:rPr>
          <w:rFonts w:ascii="宋体" w:eastAsia="宋体" w:hAnsi="宋体"/>
          <w:szCs w:val="21"/>
        </w:rPr>
        <w:t>. 《</w:t>
      </w:r>
      <w:r w:rsidRPr="00C22C21">
        <w:rPr>
          <w:rFonts w:ascii="宋体" w:eastAsia="宋体" w:hAnsi="宋体" w:hint="eastAsia"/>
          <w:szCs w:val="21"/>
        </w:rPr>
        <w:t>教育心理学理论与实践》.北京：人民邮电出版社，</w:t>
      </w:r>
      <w:r w:rsidRPr="00C22C21">
        <w:rPr>
          <w:rFonts w:ascii="宋体" w:eastAsia="宋体" w:hAnsi="宋体"/>
          <w:szCs w:val="21"/>
        </w:rPr>
        <w:t>2016.</w:t>
      </w:r>
    </w:p>
    <w:p w:rsidR="00C22C21" w:rsidRPr="007B209F" w:rsidRDefault="00C22C21" w:rsidP="0073069A">
      <w:pPr>
        <w:numPr>
          <w:ilvl w:val="0"/>
          <w:numId w:val="28"/>
        </w:numPr>
        <w:jc w:val="left"/>
        <w:rPr>
          <w:rFonts w:ascii="宋体" w:eastAsia="宋体" w:hAnsi="宋体"/>
          <w:szCs w:val="21"/>
        </w:rPr>
      </w:pPr>
      <w:r w:rsidRPr="00C22C21">
        <w:rPr>
          <w:rFonts w:ascii="宋体" w:eastAsia="宋体" w:hAnsi="宋体" w:hint="eastAsia"/>
          <w:szCs w:val="21"/>
        </w:rPr>
        <w:t>【美】珍妮</w:t>
      </w:r>
      <w:r w:rsidRPr="00C22C21">
        <w:rPr>
          <w:rFonts w:ascii="宋体" w:eastAsia="宋体" w:hAnsi="宋体"/>
          <w:szCs w:val="21"/>
        </w:rPr>
        <w:t>·</w:t>
      </w:r>
      <w:r w:rsidRPr="00C22C21">
        <w:rPr>
          <w:rFonts w:ascii="宋体" w:eastAsia="宋体" w:hAnsi="宋体" w:hint="eastAsia"/>
          <w:szCs w:val="21"/>
        </w:rPr>
        <w:t>埃利斯</w:t>
      </w:r>
      <w:r w:rsidRPr="00C22C21">
        <w:rPr>
          <w:rFonts w:ascii="宋体" w:eastAsia="宋体" w:hAnsi="宋体"/>
          <w:szCs w:val="21"/>
        </w:rPr>
        <w:t>·</w:t>
      </w:r>
      <w:r w:rsidRPr="00C22C21">
        <w:rPr>
          <w:rFonts w:ascii="宋体" w:eastAsia="宋体" w:hAnsi="宋体" w:hint="eastAsia"/>
          <w:szCs w:val="21"/>
        </w:rPr>
        <w:t>奥姆罗德，龚少英主译</w:t>
      </w:r>
      <w:r w:rsidRPr="00C22C21">
        <w:rPr>
          <w:rFonts w:ascii="宋体" w:eastAsia="宋体" w:hAnsi="宋体"/>
          <w:szCs w:val="21"/>
        </w:rPr>
        <w:t>. 《</w:t>
      </w:r>
      <w:r w:rsidRPr="00C22C21">
        <w:rPr>
          <w:rFonts w:ascii="宋体" w:eastAsia="宋体" w:hAnsi="宋体" w:hint="eastAsia"/>
          <w:szCs w:val="21"/>
        </w:rPr>
        <w:t>教育心理学》.北京：中国人民大学出版社，</w:t>
      </w:r>
      <w:r w:rsidRPr="00C22C21">
        <w:rPr>
          <w:rFonts w:ascii="宋体" w:eastAsia="宋体" w:hAnsi="宋体"/>
          <w:szCs w:val="21"/>
        </w:rPr>
        <w:t>2011.</w:t>
      </w:r>
    </w:p>
    <w:p w:rsidR="00C22C21" w:rsidRPr="007B209F" w:rsidRDefault="00C22C21" w:rsidP="0073069A">
      <w:pPr>
        <w:numPr>
          <w:ilvl w:val="0"/>
          <w:numId w:val="28"/>
        </w:numPr>
        <w:jc w:val="left"/>
        <w:rPr>
          <w:rFonts w:ascii="宋体" w:eastAsia="宋体" w:hAnsi="宋体"/>
          <w:szCs w:val="21"/>
        </w:rPr>
      </w:pPr>
      <w:proofErr w:type="spellStart"/>
      <w:r w:rsidRPr="007B209F">
        <w:rPr>
          <w:rFonts w:ascii="宋体" w:eastAsia="宋体" w:hAnsi="宋体" w:hint="eastAsia"/>
          <w:szCs w:val="21"/>
        </w:rPr>
        <w:t>Gerrid,R.J</w:t>
      </w:r>
      <w:proofErr w:type="spellEnd"/>
      <w:r w:rsidRPr="007B209F">
        <w:rPr>
          <w:rFonts w:ascii="宋体" w:eastAsia="宋体" w:hAnsi="宋体" w:hint="eastAsia"/>
          <w:szCs w:val="21"/>
        </w:rPr>
        <w:t xml:space="preserve">. &amp; </w:t>
      </w:r>
      <w:proofErr w:type="spellStart"/>
      <w:r w:rsidRPr="007B209F">
        <w:rPr>
          <w:rFonts w:ascii="宋体" w:eastAsia="宋体" w:hAnsi="宋体" w:hint="eastAsia"/>
          <w:szCs w:val="21"/>
        </w:rPr>
        <w:t>Zimbardo</w:t>
      </w:r>
      <w:proofErr w:type="gramStart"/>
      <w:r w:rsidRPr="007B209F">
        <w:rPr>
          <w:rFonts w:ascii="宋体" w:eastAsia="宋体" w:hAnsi="宋体" w:hint="eastAsia"/>
          <w:szCs w:val="21"/>
        </w:rPr>
        <w:t>,P.G</w:t>
      </w:r>
      <w:proofErr w:type="spellEnd"/>
      <w:proofErr w:type="gramEnd"/>
      <w:r w:rsidRPr="007B209F">
        <w:rPr>
          <w:rFonts w:ascii="宋体" w:eastAsia="宋体" w:hAnsi="宋体" w:hint="eastAsia"/>
          <w:szCs w:val="21"/>
        </w:rPr>
        <w:t>. 王垒等译</w:t>
      </w:r>
      <w:r w:rsidRPr="007B209F">
        <w:rPr>
          <w:rFonts w:ascii="宋体" w:eastAsia="宋体" w:hAnsi="宋体" w:hint="eastAsia"/>
          <w:szCs w:val="21"/>
          <w:lang w:val="es-ES"/>
        </w:rPr>
        <w:t>.</w:t>
      </w:r>
      <w:r w:rsidRPr="007B209F">
        <w:rPr>
          <w:rFonts w:ascii="宋体" w:eastAsia="宋体" w:hAnsi="宋体" w:hint="eastAsia"/>
          <w:szCs w:val="21"/>
        </w:rPr>
        <w:t>《心理学与生活（第16版）》.北京：人民邮电出版社，2016.</w:t>
      </w:r>
    </w:p>
    <w:p w:rsidR="00C22C21" w:rsidRPr="007B209F" w:rsidRDefault="00C22C21" w:rsidP="00C22C21">
      <w:pPr>
        <w:jc w:val="left"/>
        <w:rPr>
          <w:rFonts w:ascii="宋体" w:eastAsia="宋体" w:hAnsi="宋体"/>
          <w:szCs w:val="21"/>
        </w:rPr>
      </w:pPr>
    </w:p>
    <w:p w:rsidR="00C22C21" w:rsidRPr="0073069A" w:rsidRDefault="00C22C21" w:rsidP="00C22C21">
      <w:pPr>
        <w:jc w:val="left"/>
        <w:rPr>
          <w:rFonts w:ascii="宋体" w:eastAsia="宋体" w:hAnsi="宋体"/>
          <w:b/>
          <w:bCs/>
          <w:szCs w:val="21"/>
        </w:rPr>
      </w:pPr>
      <w:r w:rsidRPr="0073069A">
        <w:rPr>
          <w:rFonts w:ascii="宋体" w:eastAsia="宋体" w:hAnsi="宋体" w:hint="eastAsia"/>
          <w:b/>
          <w:bCs/>
          <w:szCs w:val="21"/>
        </w:rPr>
        <w:t>问卷调查：</w:t>
      </w:r>
    </w:p>
    <w:p w:rsidR="00C22C21" w:rsidRPr="007B209F" w:rsidRDefault="00C22C21" w:rsidP="00C22C21">
      <w:pPr>
        <w:jc w:val="left"/>
        <w:rPr>
          <w:rFonts w:ascii="宋体" w:eastAsia="宋体" w:hAnsi="宋体"/>
          <w:szCs w:val="21"/>
        </w:rPr>
      </w:pPr>
      <w:r w:rsidRPr="007B209F">
        <w:rPr>
          <w:rFonts w:ascii="宋体" w:eastAsia="宋体" w:hAnsi="宋体" w:hint="eastAsia"/>
          <w:szCs w:val="21"/>
        </w:rPr>
        <w:t>每节课结束后都利用问卷星对本节课进行调查，以便让老师反思自己教学过程中的不足</w:t>
      </w:r>
      <w:r w:rsidR="00A6541E">
        <w:rPr>
          <w:rFonts w:ascii="宋体" w:eastAsia="宋体" w:hAnsi="宋体" w:hint="eastAsia"/>
          <w:szCs w:val="21"/>
        </w:rPr>
        <w:t>之处</w:t>
      </w:r>
      <w:r w:rsidRPr="007B209F">
        <w:rPr>
          <w:rFonts w:ascii="宋体" w:eastAsia="宋体" w:hAnsi="宋体" w:hint="eastAsia"/>
          <w:szCs w:val="21"/>
        </w:rPr>
        <w:t>，不断改善自己的课堂，做到教学相长。</w:t>
      </w:r>
    </w:p>
    <w:p w:rsidR="00C22C21" w:rsidRPr="007B209F" w:rsidRDefault="00C22C21" w:rsidP="00C22C21">
      <w:pPr>
        <w:jc w:val="left"/>
        <w:rPr>
          <w:rFonts w:ascii="宋体" w:eastAsia="宋体" w:hAnsi="宋体"/>
          <w:szCs w:val="21"/>
        </w:rPr>
      </w:pPr>
    </w:p>
    <w:p w:rsidR="00C22C21" w:rsidRPr="007B209F" w:rsidRDefault="00C713A4" w:rsidP="00C22C21">
      <w:pPr>
        <w:jc w:val="left"/>
        <w:rPr>
          <w:rFonts w:ascii="宋体" w:eastAsia="宋体" w:hAnsi="宋体"/>
          <w:szCs w:val="21"/>
        </w:rPr>
      </w:pPr>
      <w:r w:rsidRPr="007B209F">
        <w:rPr>
          <w:rFonts w:ascii="宋体" w:eastAsia="宋体" w:hAnsi="宋体" w:hint="eastAsia"/>
          <w:szCs w:val="21"/>
        </w:rPr>
        <w:t>调查</w:t>
      </w:r>
      <w:r w:rsidR="00C22C21" w:rsidRPr="007B209F">
        <w:rPr>
          <w:rFonts w:ascii="宋体" w:eastAsia="宋体" w:hAnsi="宋体" w:hint="eastAsia"/>
          <w:szCs w:val="21"/>
        </w:rPr>
        <w:t>主要问题：</w:t>
      </w:r>
    </w:p>
    <w:p w:rsidR="00C22C21" w:rsidRPr="007B209F" w:rsidRDefault="00C22C21" w:rsidP="0073069A">
      <w:pPr>
        <w:pStyle w:val="a4"/>
        <w:numPr>
          <w:ilvl w:val="0"/>
          <w:numId w:val="27"/>
        </w:numPr>
        <w:ind w:firstLineChars="0"/>
        <w:jc w:val="left"/>
        <w:rPr>
          <w:rFonts w:ascii="宋体" w:eastAsia="宋体" w:hAnsi="宋体"/>
          <w:szCs w:val="21"/>
        </w:rPr>
      </w:pPr>
      <w:r w:rsidRPr="007B209F">
        <w:rPr>
          <w:rFonts w:ascii="宋体" w:eastAsia="宋体" w:hAnsi="宋体" w:hint="eastAsia"/>
          <w:szCs w:val="21"/>
        </w:rPr>
        <w:t>对本节课的评分</w:t>
      </w:r>
    </w:p>
    <w:p w:rsidR="00C22C21" w:rsidRPr="007B209F" w:rsidRDefault="00C22C21" w:rsidP="0073069A">
      <w:pPr>
        <w:pStyle w:val="a4"/>
        <w:numPr>
          <w:ilvl w:val="0"/>
          <w:numId w:val="27"/>
        </w:numPr>
        <w:ind w:firstLineChars="0"/>
        <w:jc w:val="left"/>
        <w:rPr>
          <w:rFonts w:ascii="宋体" w:eastAsia="宋体" w:hAnsi="宋体"/>
          <w:szCs w:val="21"/>
        </w:rPr>
      </w:pPr>
      <w:r w:rsidRPr="007B209F">
        <w:rPr>
          <w:rFonts w:ascii="宋体" w:eastAsia="宋体" w:hAnsi="宋体" w:hint="eastAsia"/>
          <w:szCs w:val="21"/>
        </w:rPr>
        <w:t>对本节课的建议</w:t>
      </w:r>
    </w:p>
    <w:p w:rsidR="00C22C21" w:rsidRPr="007B209F" w:rsidRDefault="00C22C21" w:rsidP="0073069A">
      <w:pPr>
        <w:pStyle w:val="a4"/>
        <w:numPr>
          <w:ilvl w:val="0"/>
          <w:numId w:val="27"/>
        </w:numPr>
        <w:ind w:firstLineChars="0"/>
        <w:jc w:val="left"/>
        <w:rPr>
          <w:rFonts w:ascii="宋体" w:eastAsia="宋体" w:hAnsi="宋体"/>
          <w:szCs w:val="21"/>
        </w:rPr>
      </w:pPr>
      <w:r w:rsidRPr="007B209F">
        <w:rPr>
          <w:rFonts w:ascii="宋体" w:eastAsia="宋体" w:hAnsi="宋体" w:hint="eastAsia"/>
          <w:szCs w:val="21"/>
        </w:rPr>
        <w:t>其它</w:t>
      </w:r>
      <w:proofErr w:type="gramStart"/>
      <w:r w:rsidRPr="007B209F">
        <w:rPr>
          <w:rFonts w:ascii="宋体" w:eastAsia="宋体" w:hAnsi="宋体" w:hint="eastAsia"/>
          <w:szCs w:val="21"/>
        </w:rPr>
        <w:t>针对网课</w:t>
      </w:r>
      <w:proofErr w:type="gramEnd"/>
      <w:r w:rsidRPr="007B209F">
        <w:rPr>
          <w:rFonts w:ascii="宋体" w:eastAsia="宋体" w:hAnsi="宋体" w:hint="eastAsia"/>
          <w:szCs w:val="21"/>
        </w:rPr>
        <w:t>的调查：如</w:t>
      </w:r>
      <w:r w:rsidR="00277402">
        <w:rPr>
          <w:rFonts w:ascii="宋体" w:eastAsia="宋体" w:hAnsi="宋体" w:hint="eastAsia"/>
          <w:szCs w:val="21"/>
        </w:rPr>
        <w:t>“</w:t>
      </w:r>
      <w:r w:rsidR="00277402" w:rsidRPr="007B209F">
        <w:rPr>
          <w:rFonts w:ascii="宋体" w:eastAsia="宋体" w:hAnsi="宋体" w:hint="eastAsia"/>
          <w:szCs w:val="21"/>
        </w:rPr>
        <w:t>教师是否需要出镜？</w:t>
      </w:r>
      <w:r w:rsidR="00277402">
        <w:rPr>
          <w:rFonts w:ascii="宋体" w:eastAsia="宋体" w:hAnsi="宋体" w:hint="eastAsia"/>
          <w:szCs w:val="21"/>
        </w:rPr>
        <w:t>”、“</w:t>
      </w:r>
      <w:r w:rsidR="00277402" w:rsidRPr="007B209F">
        <w:rPr>
          <w:rFonts w:ascii="宋体" w:eastAsia="宋体" w:hAnsi="宋体" w:hint="eastAsia"/>
          <w:szCs w:val="21"/>
        </w:rPr>
        <w:t>何时出镜？</w:t>
      </w:r>
      <w:r w:rsidR="00277402">
        <w:rPr>
          <w:rFonts w:ascii="宋体" w:eastAsia="宋体" w:hAnsi="宋体" w:hint="eastAsia"/>
          <w:szCs w:val="21"/>
        </w:rPr>
        <w:t>”、“</w:t>
      </w:r>
      <w:r w:rsidR="00277402" w:rsidRPr="007B209F">
        <w:rPr>
          <w:rFonts w:ascii="宋体" w:eastAsia="宋体" w:hAnsi="宋体" w:hint="eastAsia"/>
          <w:szCs w:val="21"/>
        </w:rPr>
        <w:t>你喜欢哪种互动方式？</w:t>
      </w:r>
      <w:r w:rsidR="00277402">
        <w:rPr>
          <w:rFonts w:ascii="宋体" w:eastAsia="宋体" w:hAnsi="宋体" w:hint="eastAsia"/>
          <w:szCs w:val="21"/>
        </w:rPr>
        <w:t>”</w:t>
      </w:r>
      <w:r w:rsidRPr="007B209F">
        <w:rPr>
          <w:rFonts w:ascii="宋体" w:eastAsia="宋体" w:hAnsi="宋体" w:hint="eastAsia"/>
          <w:szCs w:val="21"/>
        </w:rPr>
        <w:t>等</w:t>
      </w:r>
    </w:p>
    <w:p w:rsidR="00C22C21" w:rsidRPr="007B209F" w:rsidRDefault="00C22C21" w:rsidP="00C22C21">
      <w:pPr>
        <w:jc w:val="left"/>
        <w:rPr>
          <w:rFonts w:ascii="宋体" w:eastAsia="宋体" w:hAnsi="宋体"/>
          <w:szCs w:val="21"/>
        </w:rPr>
      </w:pPr>
    </w:p>
    <w:p w:rsidR="00C713A4" w:rsidRPr="007B209F" w:rsidRDefault="00C713A4" w:rsidP="00C22C21">
      <w:pPr>
        <w:jc w:val="left"/>
        <w:rPr>
          <w:rFonts w:ascii="宋体" w:eastAsia="宋体" w:hAnsi="宋体"/>
          <w:szCs w:val="21"/>
        </w:rPr>
      </w:pPr>
      <w:r w:rsidRPr="007B209F">
        <w:rPr>
          <w:rFonts w:ascii="宋体" w:eastAsia="宋体" w:hAnsi="宋体" w:hint="eastAsia"/>
          <w:szCs w:val="21"/>
        </w:rPr>
        <w:t>调查结果分析：有效问卷回收25份</w:t>
      </w:r>
    </w:p>
    <w:p w:rsidR="00C713A4" w:rsidRPr="007B209F" w:rsidRDefault="00C713A4" w:rsidP="00C22C21">
      <w:pPr>
        <w:jc w:val="left"/>
        <w:rPr>
          <w:rFonts w:ascii="宋体" w:eastAsia="宋体" w:hAnsi="宋体"/>
          <w:szCs w:val="21"/>
        </w:rPr>
      </w:pPr>
      <w:r w:rsidRPr="007B209F">
        <w:rPr>
          <w:rFonts w:ascii="宋体" w:eastAsia="宋体" w:hAnsi="宋体" w:hint="eastAsia"/>
          <w:color w:val="333333"/>
          <w:szCs w:val="21"/>
          <w:shd w:val="clear" w:color="auto" w:fill="FFFFFF"/>
        </w:rPr>
        <w:t>1.</w:t>
      </w:r>
      <w:r w:rsidRPr="007B209F">
        <w:rPr>
          <w:rFonts w:ascii="宋体" w:eastAsia="宋体" w:hAnsi="宋体"/>
          <w:color w:val="333333"/>
          <w:szCs w:val="21"/>
          <w:shd w:val="clear" w:color="auto" w:fill="FFFFFF"/>
        </w:rPr>
        <w:t>1-5的打分标准，你认为这</w:t>
      </w:r>
      <w:proofErr w:type="gramStart"/>
      <w:r w:rsidRPr="007B209F">
        <w:rPr>
          <w:rFonts w:ascii="宋体" w:eastAsia="宋体" w:hAnsi="宋体"/>
          <w:color w:val="333333"/>
          <w:szCs w:val="21"/>
          <w:shd w:val="clear" w:color="auto" w:fill="FFFFFF"/>
        </w:rPr>
        <w:t>次网课</w:t>
      </w:r>
      <w:proofErr w:type="gramEnd"/>
      <w:r w:rsidRPr="007B209F">
        <w:rPr>
          <w:rFonts w:ascii="宋体" w:eastAsia="宋体" w:hAnsi="宋体"/>
          <w:color w:val="333333"/>
          <w:szCs w:val="21"/>
          <w:shd w:val="clear" w:color="auto" w:fill="FFFFFF"/>
        </w:rPr>
        <w:t>能打多少分？（5为最高分，1为最低分）</w:t>
      </w:r>
    </w:p>
    <w:p w:rsidR="00C713A4" w:rsidRPr="007B209F" w:rsidRDefault="00C713A4" w:rsidP="00C22C21">
      <w:pPr>
        <w:jc w:val="left"/>
        <w:rPr>
          <w:rFonts w:ascii="宋体" w:eastAsia="宋体" w:hAnsi="宋体"/>
          <w:szCs w:val="21"/>
        </w:rPr>
      </w:pPr>
      <w:r w:rsidRPr="007B209F">
        <w:rPr>
          <w:rFonts w:ascii="宋体" w:eastAsia="宋体" w:hAnsi="宋体"/>
          <w:noProof/>
          <w:szCs w:val="21"/>
        </w:rPr>
        <w:drawing>
          <wp:inline distT="0" distB="0" distL="0" distR="0">
            <wp:extent cx="3124200" cy="1974347"/>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135512" cy="1981495"/>
                    </a:xfrm>
                    <a:prstGeom prst="rect">
                      <a:avLst/>
                    </a:prstGeom>
                  </pic:spPr>
                </pic:pic>
              </a:graphicData>
            </a:graphic>
          </wp:inline>
        </w:drawing>
      </w:r>
    </w:p>
    <w:p w:rsidR="00C713A4" w:rsidRPr="007B209F" w:rsidRDefault="00C713A4" w:rsidP="00C22C21">
      <w:pPr>
        <w:jc w:val="left"/>
        <w:rPr>
          <w:rFonts w:ascii="宋体" w:eastAsia="宋体" w:hAnsi="宋体"/>
          <w:szCs w:val="21"/>
        </w:rPr>
      </w:pPr>
    </w:p>
    <w:p w:rsidR="00C713A4" w:rsidRPr="007B209F" w:rsidRDefault="00C713A4" w:rsidP="00C22C21">
      <w:pPr>
        <w:jc w:val="left"/>
        <w:rPr>
          <w:rFonts w:ascii="宋体" w:eastAsia="宋体" w:hAnsi="宋体"/>
          <w:color w:val="333333"/>
          <w:szCs w:val="21"/>
          <w:shd w:val="clear" w:color="auto" w:fill="FFFFFF"/>
        </w:rPr>
      </w:pPr>
      <w:r w:rsidRPr="007B209F">
        <w:rPr>
          <w:rFonts w:ascii="宋体" w:eastAsia="宋体" w:hAnsi="宋体" w:hint="eastAsia"/>
          <w:szCs w:val="21"/>
        </w:rPr>
        <w:t>2.</w:t>
      </w:r>
      <w:r w:rsidRPr="007B209F">
        <w:rPr>
          <w:rFonts w:ascii="宋体" w:eastAsia="宋体" w:hAnsi="宋体"/>
          <w:color w:val="333333"/>
          <w:szCs w:val="21"/>
          <w:shd w:val="clear" w:color="auto" w:fill="FFFFFF"/>
        </w:rPr>
        <w:t xml:space="preserve"> 你是否希望老师出镜? </w:t>
      </w:r>
    </w:p>
    <w:p w:rsidR="00C713A4" w:rsidRPr="007B209F" w:rsidRDefault="00C713A4" w:rsidP="00C22C21">
      <w:pPr>
        <w:jc w:val="left"/>
        <w:rPr>
          <w:rFonts w:ascii="宋体" w:eastAsia="宋体" w:hAnsi="宋体"/>
          <w:szCs w:val="21"/>
        </w:rPr>
      </w:pPr>
      <w:r w:rsidRPr="007B209F">
        <w:rPr>
          <w:rFonts w:ascii="宋体" w:eastAsia="宋体" w:hAnsi="宋体"/>
          <w:noProof/>
          <w:szCs w:val="21"/>
        </w:rPr>
        <w:lastRenderedPageBreak/>
        <w:drawing>
          <wp:inline distT="0" distB="0" distL="0" distR="0">
            <wp:extent cx="3741040" cy="255693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753480" cy="2565435"/>
                    </a:xfrm>
                    <a:prstGeom prst="rect">
                      <a:avLst/>
                    </a:prstGeom>
                  </pic:spPr>
                </pic:pic>
              </a:graphicData>
            </a:graphic>
          </wp:inline>
        </w:drawing>
      </w:r>
    </w:p>
    <w:p w:rsidR="00C713A4" w:rsidRPr="007B209F" w:rsidRDefault="00C713A4" w:rsidP="00C22C21">
      <w:pPr>
        <w:jc w:val="left"/>
        <w:rPr>
          <w:rFonts w:ascii="宋体" w:eastAsia="宋体" w:hAnsi="宋体"/>
          <w:szCs w:val="21"/>
        </w:rPr>
      </w:pPr>
    </w:p>
    <w:p w:rsidR="00C713A4" w:rsidRPr="007B209F" w:rsidRDefault="00C713A4" w:rsidP="00C22C21">
      <w:pPr>
        <w:jc w:val="left"/>
        <w:rPr>
          <w:rFonts w:ascii="宋体" w:eastAsia="宋体" w:hAnsi="宋体"/>
          <w:color w:val="333333"/>
          <w:szCs w:val="21"/>
          <w:shd w:val="clear" w:color="auto" w:fill="FFFFFF"/>
        </w:rPr>
      </w:pPr>
      <w:r w:rsidRPr="007B209F">
        <w:rPr>
          <w:rFonts w:ascii="宋体" w:eastAsia="宋体" w:hAnsi="宋体" w:hint="eastAsia"/>
          <w:szCs w:val="21"/>
        </w:rPr>
        <w:t>3.</w:t>
      </w:r>
      <w:r w:rsidRPr="007B209F">
        <w:rPr>
          <w:rFonts w:ascii="宋体" w:eastAsia="宋体" w:hAnsi="宋体"/>
          <w:color w:val="333333"/>
          <w:szCs w:val="21"/>
          <w:shd w:val="clear" w:color="auto" w:fill="FFFFFF"/>
        </w:rPr>
        <w:t xml:space="preserve"> 你认为课堂哪些方面可以改进，是否有更好的建议？（互动/</w:t>
      </w:r>
      <w:proofErr w:type="gramStart"/>
      <w:r w:rsidRPr="007B209F">
        <w:rPr>
          <w:rFonts w:ascii="宋体" w:eastAsia="宋体" w:hAnsi="宋体"/>
          <w:color w:val="333333"/>
          <w:szCs w:val="21"/>
          <w:shd w:val="clear" w:color="auto" w:fill="FFFFFF"/>
        </w:rPr>
        <w:t>网课效果</w:t>
      </w:r>
      <w:proofErr w:type="gramEnd"/>
      <w:r w:rsidRPr="007B209F">
        <w:rPr>
          <w:rFonts w:ascii="宋体" w:eastAsia="宋体" w:hAnsi="宋体"/>
          <w:color w:val="333333"/>
          <w:szCs w:val="21"/>
          <w:shd w:val="clear" w:color="auto" w:fill="FFFFFF"/>
        </w:rPr>
        <w:t>/讲解速度及清晰度/知识点实用性）</w:t>
      </w:r>
    </w:p>
    <w:p w:rsidR="00C713A4" w:rsidRPr="007B209F" w:rsidRDefault="00C713A4" w:rsidP="00C22C21">
      <w:pPr>
        <w:jc w:val="left"/>
        <w:rPr>
          <w:rFonts w:ascii="宋体" w:eastAsia="宋体" w:hAnsi="宋体"/>
          <w:szCs w:val="21"/>
        </w:rPr>
      </w:pPr>
      <w:r w:rsidRPr="007B209F">
        <w:rPr>
          <w:rFonts w:ascii="宋体" w:eastAsia="宋体" w:hAnsi="宋体"/>
          <w:noProof/>
          <w:szCs w:val="21"/>
        </w:rPr>
        <w:drawing>
          <wp:inline distT="0" distB="0" distL="0" distR="0">
            <wp:extent cx="5274310" cy="3362325"/>
            <wp:effectExtent l="0" t="0" r="254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274310" cy="3362325"/>
                    </a:xfrm>
                    <a:prstGeom prst="rect">
                      <a:avLst/>
                    </a:prstGeom>
                  </pic:spPr>
                </pic:pic>
              </a:graphicData>
            </a:graphic>
          </wp:inline>
        </w:drawing>
      </w:r>
    </w:p>
    <w:p w:rsidR="00C713A4" w:rsidRPr="007B209F" w:rsidRDefault="00C713A4" w:rsidP="00C22C21">
      <w:pPr>
        <w:jc w:val="left"/>
        <w:rPr>
          <w:rFonts w:ascii="宋体" w:eastAsia="宋体" w:hAnsi="宋体"/>
          <w:szCs w:val="21"/>
        </w:rPr>
      </w:pPr>
      <w:r w:rsidRPr="007B209F">
        <w:rPr>
          <w:rFonts w:ascii="宋体" w:eastAsia="宋体" w:hAnsi="宋体"/>
          <w:noProof/>
          <w:szCs w:val="21"/>
        </w:rPr>
        <w:lastRenderedPageBreak/>
        <w:drawing>
          <wp:inline distT="0" distB="0" distL="0" distR="0">
            <wp:extent cx="5274310" cy="3232785"/>
            <wp:effectExtent l="0" t="0" r="254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274310" cy="3232785"/>
                    </a:xfrm>
                    <a:prstGeom prst="rect">
                      <a:avLst/>
                    </a:prstGeom>
                  </pic:spPr>
                </pic:pic>
              </a:graphicData>
            </a:graphic>
          </wp:inline>
        </w:drawing>
      </w:r>
    </w:p>
    <w:p w:rsidR="00C713A4" w:rsidRPr="007B209F" w:rsidRDefault="00C713A4" w:rsidP="00C22C21">
      <w:pPr>
        <w:jc w:val="left"/>
        <w:rPr>
          <w:rFonts w:ascii="宋体" w:eastAsia="宋体" w:hAnsi="宋体"/>
          <w:szCs w:val="21"/>
        </w:rPr>
      </w:pPr>
      <w:r w:rsidRPr="007B209F">
        <w:rPr>
          <w:rFonts w:ascii="宋体" w:eastAsia="宋体" w:hAnsi="宋体"/>
          <w:noProof/>
          <w:szCs w:val="21"/>
        </w:rPr>
        <w:drawing>
          <wp:inline distT="0" distB="0" distL="0" distR="0">
            <wp:extent cx="4157133" cy="1822312"/>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180089" cy="1832375"/>
                    </a:xfrm>
                    <a:prstGeom prst="rect">
                      <a:avLst/>
                    </a:prstGeom>
                  </pic:spPr>
                </pic:pic>
              </a:graphicData>
            </a:graphic>
          </wp:inline>
        </w:drawing>
      </w: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C713A4" w:rsidRPr="007B209F" w:rsidRDefault="00CE6035" w:rsidP="00C22C21">
      <w:pPr>
        <w:jc w:val="left"/>
        <w:rPr>
          <w:rFonts w:ascii="宋体" w:eastAsia="宋体" w:hAnsi="宋体"/>
          <w:szCs w:val="21"/>
        </w:rPr>
      </w:pPr>
      <w:r w:rsidRPr="007B209F">
        <w:rPr>
          <w:rFonts w:ascii="宋体" w:eastAsia="宋体" w:hAnsi="宋体" w:hint="eastAsia"/>
          <w:szCs w:val="21"/>
        </w:rPr>
        <w:lastRenderedPageBreak/>
        <w:t>以往调查结果：</w:t>
      </w:r>
    </w:p>
    <w:p w:rsidR="00CE6035" w:rsidRPr="007B209F" w:rsidRDefault="00CE6035" w:rsidP="00C22C21">
      <w:pPr>
        <w:jc w:val="left"/>
        <w:rPr>
          <w:rFonts w:ascii="宋体" w:eastAsia="宋体" w:hAnsi="宋体"/>
          <w:szCs w:val="21"/>
        </w:rPr>
      </w:pPr>
      <w:r w:rsidRPr="007B209F">
        <w:rPr>
          <w:rFonts w:ascii="宋体" w:eastAsia="宋体" w:hAnsi="宋体" w:hint="eastAsia"/>
          <w:szCs w:val="21"/>
        </w:rPr>
        <w:t xml:space="preserve"> </w:t>
      </w:r>
      <w:r w:rsidRPr="007B209F">
        <w:rPr>
          <w:rFonts w:ascii="宋体" w:eastAsia="宋体" w:hAnsi="宋体"/>
          <w:szCs w:val="21"/>
        </w:rPr>
        <w:t xml:space="preserve"> </w:t>
      </w:r>
      <w:r w:rsidRPr="007B209F">
        <w:rPr>
          <w:rFonts w:ascii="宋体" w:eastAsia="宋体" w:hAnsi="宋体" w:hint="eastAsia"/>
          <w:szCs w:val="21"/>
        </w:rPr>
        <w:t>问题：你觉得</w:t>
      </w:r>
      <w:proofErr w:type="gramStart"/>
      <w:r w:rsidRPr="007B209F">
        <w:rPr>
          <w:rFonts w:ascii="宋体" w:eastAsia="宋体" w:hAnsi="宋体" w:hint="eastAsia"/>
          <w:szCs w:val="21"/>
        </w:rPr>
        <w:t>此次网课的</w:t>
      </w:r>
      <w:proofErr w:type="gramEnd"/>
      <w:r w:rsidRPr="007B209F">
        <w:rPr>
          <w:rFonts w:ascii="宋体" w:eastAsia="宋体" w:hAnsi="宋体" w:hint="eastAsia"/>
          <w:szCs w:val="21"/>
        </w:rPr>
        <w:t>互动方式如何？</w:t>
      </w:r>
    </w:p>
    <w:p w:rsidR="00CE6035" w:rsidRPr="007B209F" w:rsidRDefault="00CE6035" w:rsidP="00C22C21">
      <w:pPr>
        <w:jc w:val="left"/>
        <w:rPr>
          <w:rFonts w:ascii="宋体" w:eastAsia="宋体" w:hAnsi="宋体"/>
          <w:szCs w:val="21"/>
        </w:rPr>
      </w:pPr>
      <w:r w:rsidRPr="007B209F">
        <w:rPr>
          <w:rFonts w:ascii="宋体" w:eastAsia="宋体" w:hAnsi="宋体"/>
          <w:noProof/>
          <w:szCs w:val="21"/>
        </w:rPr>
        <w:drawing>
          <wp:inline distT="0" distB="0" distL="0" distR="0">
            <wp:extent cx="5274310" cy="322199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274310" cy="3221990"/>
                    </a:xfrm>
                    <a:prstGeom prst="rect">
                      <a:avLst/>
                    </a:prstGeom>
                  </pic:spPr>
                </pic:pic>
              </a:graphicData>
            </a:graphic>
          </wp:inline>
        </w:drawing>
      </w:r>
    </w:p>
    <w:p w:rsidR="00CE6035" w:rsidRPr="007B209F" w:rsidRDefault="00CE6035" w:rsidP="00C22C21">
      <w:pPr>
        <w:jc w:val="left"/>
        <w:rPr>
          <w:rFonts w:ascii="宋体" w:eastAsia="宋体" w:hAnsi="宋体"/>
          <w:szCs w:val="21"/>
        </w:rPr>
      </w:pPr>
      <w:r w:rsidRPr="007B209F">
        <w:rPr>
          <w:rFonts w:ascii="宋体" w:eastAsia="宋体" w:hAnsi="宋体"/>
          <w:noProof/>
          <w:szCs w:val="21"/>
        </w:rPr>
        <w:drawing>
          <wp:inline distT="0" distB="0" distL="0" distR="0">
            <wp:extent cx="3534616" cy="3251200"/>
            <wp:effectExtent l="0" t="0" r="889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3570190" cy="3283922"/>
                    </a:xfrm>
                    <a:prstGeom prst="rect">
                      <a:avLst/>
                    </a:prstGeom>
                  </pic:spPr>
                </pic:pic>
              </a:graphicData>
            </a:graphic>
          </wp:inline>
        </w:drawing>
      </w:r>
    </w:p>
    <w:p w:rsidR="00CE6035" w:rsidRPr="007B209F" w:rsidRDefault="00CE6035" w:rsidP="00C22C21">
      <w:pPr>
        <w:jc w:val="left"/>
        <w:rPr>
          <w:rFonts w:ascii="宋体" w:eastAsia="宋体" w:hAnsi="宋体"/>
          <w:szCs w:val="21"/>
        </w:rPr>
      </w:pPr>
      <w:r w:rsidRPr="007B209F">
        <w:rPr>
          <w:rFonts w:ascii="宋体" w:eastAsia="宋体" w:hAnsi="宋体"/>
          <w:noProof/>
          <w:szCs w:val="21"/>
        </w:rPr>
        <w:drawing>
          <wp:inline distT="0" distB="0" distL="0" distR="0">
            <wp:extent cx="3526001" cy="304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129888" cy="357002"/>
                    </a:xfrm>
                    <a:prstGeom prst="rect">
                      <a:avLst/>
                    </a:prstGeom>
                  </pic:spPr>
                </pic:pic>
              </a:graphicData>
            </a:graphic>
          </wp:inline>
        </w:drawing>
      </w:r>
    </w:p>
    <w:p w:rsidR="00CE6035" w:rsidRPr="007B209F" w:rsidRDefault="00CE6035" w:rsidP="00C22C21">
      <w:pPr>
        <w:jc w:val="left"/>
        <w:rPr>
          <w:rFonts w:ascii="宋体" w:eastAsia="宋体" w:hAnsi="宋体"/>
          <w:szCs w:val="21"/>
        </w:rPr>
      </w:pPr>
    </w:p>
    <w:p w:rsidR="00CE6035" w:rsidRPr="007B209F" w:rsidRDefault="00CE6035" w:rsidP="00C22C21">
      <w:pPr>
        <w:jc w:val="left"/>
        <w:rPr>
          <w:rFonts w:ascii="宋体" w:eastAsia="宋体" w:hAnsi="宋体"/>
          <w:szCs w:val="21"/>
        </w:rPr>
      </w:pPr>
      <w:r w:rsidRPr="007B209F">
        <w:rPr>
          <w:rFonts w:ascii="宋体" w:eastAsia="宋体" w:hAnsi="宋体" w:hint="eastAsia"/>
          <w:color w:val="333333"/>
          <w:szCs w:val="21"/>
          <w:shd w:val="clear" w:color="auto" w:fill="FFFFFF"/>
        </w:rPr>
        <w:t>问题：</w:t>
      </w:r>
      <w:r w:rsidRPr="007B209F">
        <w:rPr>
          <w:rFonts w:ascii="宋体" w:eastAsia="宋体" w:hAnsi="宋体"/>
          <w:color w:val="333333"/>
          <w:szCs w:val="21"/>
          <w:shd w:val="clear" w:color="auto" w:fill="FFFFFF"/>
        </w:rPr>
        <w:t>你</w:t>
      </w:r>
      <w:proofErr w:type="gramStart"/>
      <w:r w:rsidRPr="007B209F">
        <w:rPr>
          <w:rFonts w:ascii="宋体" w:eastAsia="宋体" w:hAnsi="宋体"/>
          <w:color w:val="333333"/>
          <w:szCs w:val="21"/>
          <w:shd w:val="clear" w:color="auto" w:fill="FFFFFF"/>
        </w:rPr>
        <w:t>认为网课效果</w:t>
      </w:r>
      <w:proofErr w:type="gramEnd"/>
      <w:r w:rsidRPr="007B209F">
        <w:rPr>
          <w:rFonts w:ascii="宋体" w:eastAsia="宋体" w:hAnsi="宋体"/>
          <w:color w:val="333333"/>
          <w:szCs w:val="21"/>
          <w:shd w:val="clear" w:color="auto" w:fill="FFFFFF"/>
        </w:rPr>
        <w:t>如何？</w:t>
      </w:r>
    </w:p>
    <w:p w:rsidR="00CE6035" w:rsidRPr="007B209F" w:rsidRDefault="00CE6035" w:rsidP="00C22C21">
      <w:pPr>
        <w:jc w:val="left"/>
        <w:rPr>
          <w:rFonts w:ascii="宋体" w:eastAsia="宋体" w:hAnsi="宋体"/>
          <w:szCs w:val="21"/>
        </w:rPr>
      </w:pPr>
      <w:r w:rsidRPr="007B209F">
        <w:rPr>
          <w:rFonts w:ascii="宋体" w:eastAsia="宋体" w:hAnsi="宋体"/>
          <w:noProof/>
          <w:szCs w:val="21"/>
        </w:rPr>
        <w:lastRenderedPageBreak/>
        <w:drawing>
          <wp:inline distT="0" distB="0" distL="0" distR="0">
            <wp:extent cx="4151120" cy="2870200"/>
            <wp:effectExtent l="0" t="0" r="1905"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155116" cy="2872963"/>
                    </a:xfrm>
                    <a:prstGeom prst="rect">
                      <a:avLst/>
                    </a:prstGeom>
                  </pic:spPr>
                </pic:pic>
              </a:graphicData>
            </a:graphic>
          </wp:inline>
        </w:drawing>
      </w:r>
    </w:p>
    <w:p w:rsidR="00CE6035" w:rsidRPr="007B209F" w:rsidRDefault="00CE6035" w:rsidP="00C22C21">
      <w:pPr>
        <w:jc w:val="left"/>
        <w:rPr>
          <w:rFonts w:ascii="宋体" w:eastAsia="宋体" w:hAnsi="宋体"/>
          <w:szCs w:val="21"/>
        </w:rPr>
      </w:pPr>
      <w:r w:rsidRPr="007B209F">
        <w:rPr>
          <w:rFonts w:ascii="宋体" w:eastAsia="宋体" w:hAnsi="宋体"/>
          <w:noProof/>
          <w:szCs w:val="21"/>
        </w:rPr>
        <w:drawing>
          <wp:inline distT="0" distB="0" distL="0" distR="0">
            <wp:extent cx="5274310" cy="2962910"/>
            <wp:effectExtent l="0" t="0" r="254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274310" cy="2962910"/>
                    </a:xfrm>
                    <a:prstGeom prst="rect">
                      <a:avLst/>
                    </a:prstGeom>
                  </pic:spPr>
                </pic:pic>
              </a:graphicData>
            </a:graphic>
          </wp:inline>
        </w:drawing>
      </w:r>
    </w:p>
    <w:p w:rsidR="00CE6035" w:rsidRPr="007B209F" w:rsidRDefault="00CE6035" w:rsidP="00C22C21">
      <w:pPr>
        <w:jc w:val="left"/>
        <w:rPr>
          <w:rFonts w:ascii="宋体" w:eastAsia="宋体" w:hAnsi="宋体"/>
          <w:szCs w:val="21"/>
        </w:rPr>
      </w:pPr>
      <w:r w:rsidRPr="007B209F">
        <w:rPr>
          <w:rFonts w:ascii="宋体" w:eastAsia="宋体" w:hAnsi="宋体"/>
          <w:noProof/>
          <w:szCs w:val="21"/>
        </w:rPr>
        <w:lastRenderedPageBreak/>
        <w:drawing>
          <wp:inline distT="0" distB="0" distL="0" distR="0">
            <wp:extent cx="4079155" cy="2717800"/>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104406" cy="2734624"/>
                    </a:xfrm>
                    <a:prstGeom prst="rect">
                      <a:avLst/>
                    </a:prstGeom>
                  </pic:spPr>
                </pic:pic>
              </a:graphicData>
            </a:graphic>
          </wp:inline>
        </w:drawing>
      </w:r>
    </w:p>
    <w:p w:rsidR="00CE6035" w:rsidRPr="007B209F" w:rsidRDefault="00CE6035" w:rsidP="00C22C21">
      <w:pPr>
        <w:jc w:val="left"/>
        <w:rPr>
          <w:rFonts w:ascii="宋体" w:eastAsia="宋体" w:hAnsi="宋体"/>
          <w:szCs w:val="21"/>
        </w:rPr>
      </w:pPr>
      <w:r w:rsidRPr="007B209F">
        <w:rPr>
          <w:rFonts w:ascii="宋体" w:eastAsia="宋体" w:hAnsi="宋体"/>
          <w:noProof/>
          <w:szCs w:val="21"/>
        </w:rPr>
        <w:drawing>
          <wp:inline distT="0" distB="0" distL="0" distR="0">
            <wp:extent cx="5274310" cy="208153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274310" cy="2081530"/>
                    </a:xfrm>
                    <a:prstGeom prst="rect">
                      <a:avLst/>
                    </a:prstGeom>
                  </pic:spPr>
                </pic:pic>
              </a:graphicData>
            </a:graphic>
          </wp:inline>
        </w:drawing>
      </w:r>
    </w:p>
    <w:p w:rsidR="00CE6035" w:rsidRPr="007B209F" w:rsidRDefault="00CE6035"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CE6035" w:rsidRPr="007B209F" w:rsidRDefault="00CE6035" w:rsidP="00C22C21">
      <w:pPr>
        <w:jc w:val="left"/>
        <w:rPr>
          <w:rFonts w:ascii="宋体" w:eastAsia="宋体" w:hAnsi="宋体"/>
          <w:color w:val="333333"/>
          <w:szCs w:val="21"/>
          <w:shd w:val="clear" w:color="auto" w:fill="FFFFFF"/>
        </w:rPr>
      </w:pPr>
      <w:r w:rsidRPr="007B209F">
        <w:rPr>
          <w:rFonts w:ascii="宋体" w:eastAsia="宋体" w:hAnsi="宋体" w:hint="eastAsia"/>
          <w:szCs w:val="21"/>
        </w:rPr>
        <w:t>问题：</w:t>
      </w:r>
      <w:r w:rsidRPr="007B209F">
        <w:rPr>
          <w:rFonts w:ascii="宋体" w:eastAsia="宋体" w:hAnsi="宋体"/>
          <w:color w:val="333333"/>
          <w:szCs w:val="21"/>
          <w:shd w:val="clear" w:color="auto" w:fill="FFFFFF"/>
        </w:rPr>
        <w:t>你比较喜欢这节课哪方面的内容？</w:t>
      </w:r>
    </w:p>
    <w:p w:rsidR="00CE6035" w:rsidRPr="007B209F" w:rsidRDefault="00CE6035" w:rsidP="00C22C21">
      <w:pPr>
        <w:jc w:val="left"/>
        <w:rPr>
          <w:rFonts w:ascii="宋体" w:eastAsia="宋体" w:hAnsi="宋体"/>
          <w:szCs w:val="21"/>
        </w:rPr>
      </w:pPr>
      <w:r w:rsidRPr="007B209F">
        <w:rPr>
          <w:rFonts w:ascii="宋体" w:eastAsia="宋体" w:hAnsi="宋体"/>
          <w:noProof/>
          <w:szCs w:val="21"/>
        </w:rPr>
        <w:drawing>
          <wp:inline distT="0" distB="0" distL="0" distR="0">
            <wp:extent cx="5274310" cy="261683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274310" cy="2616835"/>
                    </a:xfrm>
                    <a:prstGeom prst="rect">
                      <a:avLst/>
                    </a:prstGeom>
                  </pic:spPr>
                </pic:pic>
              </a:graphicData>
            </a:graphic>
          </wp:inline>
        </w:drawing>
      </w:r>
    </w:p>
    <w:p w:rsidR="0073069A" w:rsidRDefault="0073069A" w:rsidP="00C22C21">
      <w:pPr>
        <w:jc w:val="left"/>
        <w:rPr>
          <w:rFonts w:ascii="宋体" w:eastAsia="宋体" w:hAnsi="宋体"/>
          <w:szCs w:val="21"/>
        </w:rPr>
      </w:pPr>
    </w:p>
    <w:p w:rsidR="0073069A" w:rsidRDefault="0073069A" w:rsidP="00C22C21">
      <w:pPr>
        <w:jc w:val="left"/>
        <w:rPr>
          <w:rFonts w:ascii="宋体" w:eastAsia="宋体" w:hAnsi="宋体"/>
          <w:szCs w:val="21"/>
        </w:rPr>
      </w:pPr>
    </w:p>
    <w:p w:rsidR="00CE6035" w:rsidRPr="0073069A" w:rsidRDefault="00C713A4" w:rsidP="00C22C21">
      <w:pPr>
        <w:jc w:val="left"/>
        <w:rPr>
          <w:rFonts w:ascii="宋体" w:eastAsia="宋体" w:hAnsi="宋体"/>
          <w:b/>
          <w:bCs/>
          <w:szCs w:val="21"/>
        </w:rPr>
      </w:pPr>
      <w:r w:rsidRPr="0073069A">
        <w:rPr>
          <w:rFonts w:ascii="宋体" w:eastAsia="宋体" w:hAnsi="宋体" w:hint="eastAsia"/>
          <w:b/>
          <w:bCs/>
          <w:szCs w:val="21"/>
        </w:rPr>
        <w:lastRenderedPageBreak/>
        <w:t>课堂反思：</w:t>
      </w:r>
    </w:p>
    <w:p w:rsidR="00C713A4" w:rsidRPr="007B209F" w:rsidRDefault="00C713A4" w:rsidP="0073069A">
      <w:pPr>
        <w:pStyle w:val="a4"/>
        <w:numPr>
          <w:ilvl w:val="0"/>
          <w:numId w:val="29"/>
        </w:numPr>
        <w:ind w:firstLineChars="0"/>
        <w:jc w:val="left"/>
        <w:rPr>
          <w:rFonts w:ascii="宋体" w:eastAsia="宋体" w:hAnsi="宋体"/>
          <w:szCs w:val="21"/>
        </w:rPr>
      </w:pPr>
      <w:r w:rsidRPr="007B209F">
        <w:rPr>
          <w:rFonts w:ascii="宋体" w:eastAsia="宋体" w:hAnsi="宋体" w:hint="eastAsia"/>
          <w:szCs w:val="21"/>
        </w:rPr>
        <w:t>每次备课都准备了总结环节，</w:t>
      </w:r>
      <w:r w:rsidR="00170809" w:rsidRPr="007B209F">
        <w:rPr>
          <w:rFonts w:ascii="宋体" w:eastAsia="宋体" w:hAnsi="宋体" w:hint="eastAsia"/>
          <w:szCs w:val="21"/>
        </w:rPr>
        <w:t>但有时由于上课进度的问题，会忘记或者没有时间对课堂进行总结，以后上课需谨记。</w:t>
      </w:r>
    </w:p>
    <w:p w:rsidR="00170809" w:rsidRPr="007B209F" w:rsidRDefault="00170809" w:rsidP="0073069A">
      <w:pPr>
        <w:pStyle w:val="a4"/>
        <w:numPr>
          <w:ilvl w:val="0"/>
          <w:numId w:val="29"/>
        </w:numPr>
        <w:ind w:firstLineChars="0"/>
        <w:jc w:val="left"/>
        <w:rPr>
          <w:rFonts w:ascii="宋体" w:eastAsia="宋体" w:hAnsi="宋体"/>
          <w:szCs w:val="21"/>
        </w:rPr>
      </w:pPr>
      <w:r w:rsidRPr="007B209F">
        <w:rPr>
          <w:rFonts w:ascii="宋体" w:eastAsia="宋体" w:hAnsi="宋体" w:hint="eastAsia"/>
          <w:szCs w:val="21"/>
        </w:rPr>
        <w:t>视频的添加问题。每次备课都尽量选取一些有趣又贴合上课主题的视频，但寻找适合的视频所需时间较长，所以平时要注意积累。</w:t>
      </w:r>
    </w:p>
    <w:p w:rsidR="00170809" w:rsidRPr="007B209F" w:rsidRDefault="00170809" w:rsidP="0073069A">
      <w:pPr>
        <w:pStyle w:val="a4"/>
        <w:numPr>
          <w:ilvl w:val="0"/>
          <w:numId w:val="29"/>
        </w:numPr>
        <w:ind w:firstLineChars="0"/>
        <w:jc w:val="left"/>
        <w:rPr>
          <w:rFonts w:ascii="宋体" w:eastAsia="宋体" w:hAnsi="宋体"/>
          <w:szCs w:val="21"/>
        </w:rPr>
      </w:pPr>
      <w:r w:rsidRPr="007B209F">
        <w:rPr>
          <w:rFonts w:ascii="宋体" w:eastAsia="宋体" w:hAnsi="宋体" w:hint="eastAsia"/>
          <w:szCs w:val="21"/>
        </w:rPr>
        <w:t>学生可能会比较喜欢教师出镜，更加亲近，更有真实感，所以以后上课可以适度出镜，加强与学生的互动。</w:t>
      </w:r>
    </w:p>
    <w:p w:rsidR="00170809" w:rsidRPr="007B209F" w:rsidRDefault="00170809" w:rsidP="0073069A">
      <w:pPr>
        <w:pStyle w:val="a4"/>
        <w:numPr>
          <w:ilvl w:val="0"/>
          <w:numId w:val="29"/>
        </w:numPr>
        <w:ind w:firstLineChars="0"/>
        <w:jc w:val="left"/>
        <w:rPr>
          <w:rFonts w:ascii="宋体" w:eastAsia="宋体" w:hAnsi="宋体"/>
          <w:szCs w:val="21"/>
        </w:rPr>
      </w:pPr>
      <w:r w:rsidRPr="007B209F">
        <w:rPr>
          <w:rFonts w:ascii="宋体" w:eastAsia="宋体" w:hAnsi="宋体" w:hint="eastAsia"/>
          <w:szCs w:val="21"/>
        </w:rPr>
        <w:t>教育心理学的理论知识较多，所以平时需要注意积累更多实例，结合实例</w:t>
      </w:r>
      <w:r w:rsidR="00CE6035" w:rsidRPr="007B209F">
        <w:rPr>
          <w:rFonts w:ascii="宋体" w:eastAsia="宋体" w:hAnsi="宋体" w:hint="eastAsia"/>
          <w:szCs w:val="21"/>
        </w:rPr>
        <w:t>/案例</w:t>
      </w:r>
      <w:r w:rsidRPr="007B209F">
        <w:rPr>
          <w:rFonts w:ascii="宋体" w:eastAsia="宋体" w:hAnsi="宋体" w:hint="eastAsia"/>
          <w:szCs w:val="21"/>
        </w:rPr>
        <w:t>及一些贴近生活的例子，</w:t>
      </w:r>
      <w:r w:rsidR="00A6541E">
        <w:rPr>
          <w:rFonts w:ascii="宋体" w:eastAsia="宋体" w:hAnsi="宋体" w:hint="eastAsia"/>
          <w:szCs w:val="21"/>
        </w:rPr>
        <w:t>使</w:t>
      </w:r>
      <w:r w:rsidRPr="007B209F">
        <w:rPr>
          <w:rFonts w:ascii="宋体" w:eastAsia="宋体" w:hAnsi="宋体" w:hint="eastAsia"/>
          <w:szCs w:val="21"/>
        </w:rPr>
        <w:t>学生更容易理解，也能增加课堂趣味性。</w:t>
      </w:r>
      <w:r w:rsidR="00CE6035" w:rsidRPr="007B209F">
        <w:rPr>
          <w:rFonts w:ascii="宋体" w:eastAsia="宋体" w:hAnsi="宋体" w:hint="eastAsia"/>
          <w:szCs w:val="21"/>
        </w:rPr>
        <w:t>课堂中也可以结合多种互动方式让学生参与其中，感受学习心理学的快乐与知识性。</w:t>
      </w:r>
    </w:p>
    <w:sectPr w:rsidR="00170809" w:rsidRPr="007B209F" w:rsidSect="003E4C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604" w:rsidRDefault="00942604" w:rsidP="001B32CE">
      <w:r>
        <w:separator/>
      </w:r>
    </w:p>
  </w:endnote>
  <w:endnote w:type="continuationSeparator" w:id="0">
    <w:p w:rsidR="00942604" w:rsidRDefault="00942604" w:rsidP="001B32C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604" w:rsidRDefault="00942604" w:rsidP="001B32CE">
      <w:r>
        <w:separator/>
      </w:r>
    </w:p>
  </w:footnote>
  <w:footnote w:type="continuationSeparator" w:id="0">
    <w:p w:rsidR="00942604" w:rsidRDefault="00942604" w:rsidP="001B32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167D"/>
    <w:multiLevelType w:val="hybridMultilevel"/>
    <w:tmpl w:val="FCCCE234"/>
    <w:lvl w:ilvl="0" w:tplc="8514DD8C">
      <w:start w:val="1"/>
      <w:numFmt w:val="bullet"/>
      <w:lvlText w:val=""/>
      <w:lvlJc w:val="left"/>
      <w:pPr>
        <w:tabs>
          <w:tab w:val="num" w:pos="720"/>
        </w:tabs>
        <w:ind w:left="720" w:hanging="360"/>
      </w:pPr>
      <w:rPr>
        <w:rFonts w:ascii="Wingdings" w:hAnsi="Wingdings" w:hint="default"/>
      </w:rPr>
    </w:lvl>
    <w:lvl w:ilvl="1" w:tplc="E2684FDE" w:tentative="1">
      <w:start w:val="1"/>
      <w:numFmt w:val="bullet"/>
      <w:lvlText w:val=""/>
      <w:lvlJc w:val="left"/>
      <w:pPr>
        <w:tabs>
          <w:tab w:val="num" w:pos="1440"/>
        </w:tabs>
        <w:ind w:left="1440" w:hanging="360"/>
      </w:pPr>
      <w:rPr>
        <w:rFonts w:ascii="Wingdings" w:hAnsi="Wingdings" w:hint="default"/>
      </w:rPr>
    </w:lvl>
    <w:lvl w:ilvl="2" w:tplc="55DC50E0" w:tentative="1">
      <w:start w:val="1"/>
      <w:numFmt w:val="bullet"/>
      <w:lvlText w:val=""/>
      <w:lvlJc w:val="left"/>
      <w:pPr>
        <w:tabs>
          <w:tab w:val="num" w:pos="2160"/>
        </w:tabs>
        <w:ind w:left="2160" w:hanging="360"/>
      </w:pPr>
      <w:rPr>
        <w:rFonts w:ascii="Wingdings" w:hAnsi="Wingdings" w:hint="default"/>
      </w:rPr>
    </w:lvl>
    <w:lvl w:ilvl="3" w:tplc="F3F82842" w:tentative="1">
      <w:start w:val="1"/>
      <w:numFmt w:val="bullet"/>
      <w:lvlText w:val=""/>
      <w:lvlJc w:val="left"/>
      <w:pPr>
        <w:tabs>
          <w:tab w:val="num" w:pos="2880"/>
        </w:tabs>
        <w:ind w:left="2880" w:hanging="360"/>
      </w:pPr>
      <w:rPr>
        <w:rFonts w:ascii="Wingdings" w:hAnsi="Wingdings" w:hint="default"/>
      </w:rPr>
    </w:lvl>
    <w:lvl w:ilvl="4" w:tplc="B59A8640" w:tentative="1">
      <w:start w:val="1"/>
      <w:numFmt w:val="bullet"/>
      <w:lvlText w:val=""/>
      <w:lvlJc w:val="left"/>
      <w:pPr>
        <w:tabs>
          <w:tab w:val="num" w:pos="3600"/>
        </w:tabs>
        <w:ind w:left="3600" w:hanging="360"/>
      </w:pPr>
      <w:rPr>
        <w:rFonts w:ascii="Wingdings" w:hAnsi="Wingdings" w:hint="default"/>
      </w:rPr>
    </w:lvl>
    <w:lvl w:ilvl="5" w:tplc="A7C4A376" w:tentative="1">
      <w:start w:val="1"/>
      <w:numFmt w:val="bullet"/>
      <w:lvlText w:val=""/>
      <w:lvlJc w:val="left"/>
      <w:pPr>
        <w:tabs>
          <w:tab w:val="num" w:pos="4320"/>
        </w:tabs>
        <w:ind w:left="4320" w:hanging="360"/>
      </w:pPr>
      <w:rPr>
        <w:rFonts w:ascii="Wingdings" w:hAnsi="Wingdings" w:hint="default"/>
      </w:rPr>
    </w:lvl>
    <w:lvl w:ilvl="6" w:tplc="5D16A66A" w:tentative="1">
      <w:start w:val="1"/>
      <w:numFmt w:val="bullet"/>
      <w:lvlText w:val=""/>
      <w:lvlJc w:val="left"/>
      <w:pPr>
        <w:tabs>
          <w:tab w:val="num" w:pos="5040"/>
        </w:tabs>
        <w:ind w:left="5040" w:hanging="360"/>
      </w:pPr>
      <w:rPr>
        <w:rFonts w:ascii="Wingdings" w:hAnsi="Wingdings" w:hint="default"/>
      </w:rPr>
    </w:lvl>
    <w:lvl w:ilvl="7" w:tplc="AAB2F514" w:tentative="1">
      <w:start w:val="1"/>
      <w:numFmt w:val="bullet"/>
      <w:lvlText w:val=""/>
      <w:lvlJc w:val="left"/>
      <w:pPr>
        <w:tabs>
          <w:tab w:val="num" w:pos="5760"/>
        </w:tabs>
        <w:ind w:left="5760" w:hanging="360"/>
      </w:pPr>
      <w:rPr>
        <w:rFonts w:ascii="Wingdings" w:hAnsi="Wingdings" w:hint="default"/>
      </w:rPr>
    </w:lvl>
    <w:lvl w:ilvl="8" w:tplc="839EA240" w:tentative="1">
      <w:start w:val="1"/>
      <w:numFmt w:val="bullet"/>
      <w:lvlText w:val=""/>
      <w:lvlJc w:val="left"/>
      <w:pPr>
        <w:tabs>
          <w:tab w:val="num" w:pos="6480"/>
        </w:tabs>
        <w:ind w:left="6480" w:hanging="360"/>
      </w:pPr>
      <w:rPr>
        <w:rFonts w:ascii="Wingdings" w:hAnsi="Wingdings" w:hint="default"/>
      </w:rPr>
    </w:lvl>
  </w:abstractNum>
  <w:abstractNum w:abstractNumId="1">
    <w:nsid w:val="0879491A"/>
    <w:multiLevelType w:val="hybridMultilevel"/>
    <w:tmpl w:val="709CB0A6"/>
    <w:lvl w:ilvl="0" w:tplc="DA02F7FA">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D66B08"/>
    <w:multiLevelType w:val="hybridMultilevel"/>
    <w:tmpl w:val="D1567F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FB67578"/>
    <w:multiLevelType w:val="hybridMultilevel"/>
    <w:tmpl w:val="8E84D612"/>
    <w:lvl w:ilvl="0" w:tplc="DA02F7F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2475BD4"/>
    <w:multiLevelType w:val="hybridMultilevel"/>
    <w:tmpl w:val="20E66608"/>
    <w:lvl w:ilvl="0" w:tplc="B930E740">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7C433D"/>
    <w:multiLevelType w:val="hybridMultilevel"/>
    <w:tmpl w:val="3D9E1F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1B90056"/>
    <w:multiLevelType w:val="hybridMultilevel"/>
    <w:tmpl w:val="05D28B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98050C4"/>
    <w:multiLevelType w:val="hybridMultilevel"/>
    <w:tmpl w:val="6E16A7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20A5F40"/>
    <w:multiLevelType w:val="hybridMultilevel"/>
    <w:tmpl w:val="22BE503E"/>
    <w:lvl w:ilvl="0" w:tplc="DA02F7F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EC30DDB"/>
    <w:multiLevelType w:val="hybridMultilevel"/>
    <w:tmpl w:val="87CE731C"/>
    <w:lvl w:ilvl="0" w:tplc="04090009">
      <w:start w:val="1"/>
      <w:numFmt w:val="bullet"/>
      <w:lvlText w:val=""/>
      <w:lvlJc w:val="left"/>
      <w:pPr>
        <w:tabs>
          <w:tab w:val="num" w:pos="720"/>
        </w:tabs>
        <w:ind w:left="720" w:hanging="360"/>
      </w:pPr>
      <w:rPr>
        <w:rFonts w:ascii="Wingdings" w:hAnsi="Wingdings" w:hint="default"/>
      </w:rPr>
    </w:lvl>
    <w:lvl w:ilvl="1" w:tplc="12EC31EE" w:tentative="1">
      <w:start w:val="1"/>
      <w:numFmt w:val="bullet"/>
      <w:lvlText w:val=""/>
      <w:lvlJc w:val="left"/>
      <w:pPr>
        <w:tabs>
          <w:tab w:val="num" w:pos="1440"/>
        </w:tabs>
        <w:ind w:left="1440" w:hanging="360"/>
      </w:pPr>
      <w:rPr>
        <w:rFonts w:ascii="Wingdings" w:hAnsi="Wingdings" w:hint="default"/>
      </w:rPr>
    </w:lvl>
    <w:lvl w:ilvl="2" w:tplc="D69EFBF6" w:tentative="1">
      <w:start w:val="1"/>
      <w:numFmt w:val="bullet"/>
      <w:lvlText w:val=""/>
      <w:lvlJc w:val="left"/>
      <w:pPr>
        <w:tabs>
          <w:tab w:val="num" w:pos="2160"/>
        </w:tabs>
        <w:ind w:left="2160" w:hanging="360"/>
      </w:pPr>
      <w:rPr>
        <w:rFonts w:ascii="Wingdings" w:hAnsi="Wingdings" w:hint="default"/>
      </w:rPr>
    </w:lvl>
    <w:lvl w:ilvl="3" w:tplc="D0307438" w:tentative="1">
      <w:start w:val="1"/>
      <w:numFmt w:val="bullet"/>
      <w:lvlText w:val=""/>
      <w:lvlJc w:val="left"/>
      <w:pPr>
        <w:tabs>
          <w:tab w:val="num" w:pos="2880"/>
        </w:tabs>
        <w:ind w:left="2880" w:hanging="360"/>
      </w:pPr>
      <w:rPr>
        <w:rFonts w:ascii="Wingdings" w:hAnsi="Wingdings" w:hint="default"/>
      </w:rPr>
    </w:lvl>
    <w:lvl w:ilvl="4" w:tplc="1E981FFA" w:tentative="1">
      <w:start w:val="1"/>
      <w:numFmt w:val="bullet"/>
      <w:lvlText w:val=""/>
      <w:lvlJc w:val="left"/>
      <w:pPr>
        <w:tabs>
          <w:tab w:val="num" w:pos="3600"/>
        </w:tabs>
        <w:ind w:left="3600" w:hanging="360"/>
      </w:pPr>
      <w:rPr>
        <w:rFonts w:ascii="Wingdings" w:hAnsi="Wingdings" w:hint="default"/>
      </w:rPr>
    </w:lvl>
    <w:lvl w:ilvl="5" w:tplc="1A0A3DCE" w:tentative="1">
      <w:start w:val="1"/>
      <w:numFmt w:val="bullet"/>
      <w:lvlText w:val=""/>
      <w:lvlJc w:val="left"/>
      <w:pPr>
        <w:tabs>
          <w:tab w:val="num" w:pos="4320"/>
        </w:tabs>
        <w:ind w:left="4320" w:hanging="360"/>
      </w:pPr>
      <w:rPr>
        <w:rFonts w:ascii="Wingdings" w:hAnsi="Wingdings" w:hint="default"/>
      </w:rPr>
    </w:lvl>
    <w:lvl w:ilvl="6" w:tplc="9634B3F6" w:tentative="1">
      <w:start w:val="1"/>
      <w:numFmt w:val="bullet"/>
      <w:lvlText w:val=""/>
      <w:lvlJc w:val="left"/>
      <w:pPr>
        <w:tabs>
          <w:tab w:val="num" w:pos="5040"/>
        </w:tabs>
        <w:ind w:left="5040" w:hanging="360"/>
      </w:pPr>
      <w:rPr>
        <w:rFonts w:ascii="Wingdings" w:hAnsi="Wingdings" w:hint="default"/>
      </w:rPr>
    </w:lvl>
    <w:lvl w:ilvl="7" w:tplc="54189198" w:tentative="1">
      <w:start w:val="1"/>
      <w:numFmt w:val="bullet"/>
      <w:lvlText w:val=""/>
      <w:lvlJc w:val="left"/>
      <w:pPr>
        <w:tabs>
          <w:tab w:val="num" w:pos="5760"/>
        </w:tabs>
        <w:ind w:left="5760" w:hanging="360"/>
      </w:pPr>
      <w:rPr>
        <w:rFonts w:ascii="Wingdings" w:hAnsi="Wingdings" w:hint="default"/>
      </w:rPr>
    </w:lvl>
    <w:lvl w:ilvl="8" w:tplc="DAF8107A" w:tentative="1">
      <w:start w:val="1"/>
      <w:numFmt w:val="bullet"/>
      <w:lvlText w:val=""/>
      <w:lvlJc w:val="left"/>
      <w:pPr>
        <w:tabs>
          <w:tab w:val="num" w:pos="6480"/>
        </w:tabs>
        <w:ind w:left="6480" w:hanging="360"/>
      </w:pPr>
      <w:rPr>
        <w:rFonts w:ascii="Wingdings" w:hAnsi="Wingdings" w:hint="default"/>
      </w:rPr>
    </w:lvl>
  </w:abstractNum>
  <w:abstractNum w:abstractNumId="10">
    <w:nsid w:val="3ECB4342"/>
    <w:multiLevelType w:val="hybridMultilevel"/>
    <w:tmpl w:val="1416E84C"/>
    <w:lvl w:ilvl="0" w:tplc="DA02F7F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ED24D0F"/>
    <w:multiLevelType w:val="hybridMultilevel"/>
    <w:tmpl w:val="EC88E076"/>
    <w:lvl w:ilvl="0" w:tplc="DA02F7F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40E730F6"/>
    <w:multiLevelType w:val="hybridMultilevel"/>
    <w:tmpl w:val="0DACF50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41AE717F"/>
    <w:multiLevelType w:val="hybridMultilevel"/>
    <w:tmpl w:val="C2944FE8"/>
    <w:lvl w:ilvl="0" w:tplc="D68C420E">
      <w:start w:val="1"/>
      <w:numFmt w:val="bullet"/>
      <w:lvlText w:val=""/>
      <w:lvlJc w:val="left"/>
      <w:pPr>
        <w:tabs>
          <w:tab w:val="num" w:pos="720"/>
        </w:tabs>
        <w:ind w:left="720" w:hanging="360"/>
      </w:pPr>
      <w:rPr>
        <w:rFonts w:ascii="Wingdings" w:hAnsi="Wingdings" w:hint="default"/>
      </w:rPr>
    </w:lvl>
    <w:lvl w:ilvl="1" w:tplc="8A568518" w:tentative="1">
      <w:start w:val="1"/>
      <w:numFmt w:val="bullet"/>
      <w:lvlText w:val=""/>
      <w:lvlJc w:val="left"/>
      <w:pPr>
        <w:tabs>
          <w:tab w:val="num" w:pos="1440"/>
        </w:tabs>
        <w:ind w:left="1440" w:hanging="360"/>
      </w:pPr>
      <w:rPr>
        <w:rFonts w:ascii="Wingdings" w:hAnsi="Wingdings" w:hint="default"/>
      </w:rPr>
    </w:lvl>
    <w:lvl w:ilvl="2" w:tplc="633C9094" w:tentative="1">
      <w:start w:val="1"/>
      <w:numFmt w:val="bullet"/>
      <w:lvlText w:val=""/>
      <w:lvlJc w:val="left"/>
      <w:pPr>
        <w:tabs>
          <w:tab w:val="num" w:pos="2160"/>
        </w:tabs>
        <w:ind w:left="2160" w:hanging="360"/>
      </w:pPr>
      <w:rPr>
        <w:rFonts w:ascii="Wingdings" w:hAnsi="Wingdings" w:hint="default"/>
      </w:rPr>
    </w:lvl>
    <w:lvl w:ilvl="3" w:tplc="24041458" w:tentative="1">
      <w:start w:val="1"/>
      <w:numFmt w:val="bullet"/>
      <w:lvlText w:val=""/>
      <w:lvlJc w:val="left"/>
      <w:pPr>
        <w:tabs>
          <w:tab w:val="num" w:pos="2880"/>
        </w:tabs>
        <w:ind w:left="2880" w:hanging="360"/>
      </w:pPr>
      <w:rPr>
        <w:rFonts w:ascii="Wingdings" w:hAnsi="Wingdings" w:hint="default"/>
      </w:rPr>
    </w:lvl>
    <w:lvl w:ilvl="4" w:tplc="C51C5C24" w:tentative="1">
      <w:start w:val="1"/>
      <w:numFmt w:val="bullet"/>
      <w:lvlText w:val=""/>
      <w:lvlJc w:val="left"/>
      <w:pPr>
        <w:tabs>
          <w:tab w:val="num" w:pos="3600"/>
        </w:tabs>
        <w:ind w:left="3600" w:hanging="360"/>
      </w:pPr>
      <w:rPr>
        <w:rFonts w:ascii="Wingdings" w:hAnsi="Wingdings" w:hint="default"/>
      </w:rPr>
    </w:lvl>
    <w:lvl w:ilvl="5" w:tplc="51848582" w:tentative="1">
      <w:start w:val="1"/>
      <w:numFmt w:val="bullet"/>
      <w:lvlText w:val=""/>
      <w:lvlJc w:val="left"/>
      <w:pPr>
        <w:tabs>
          <w:tab w:val="num" w:pos="4320"/>
        </w:tabs>
        <w:ind w:left="4320" w:hanging="360"/>
      </w:pPr>
      <w:rPr>
        <w:rFonts w:ascii="Wingdings" w:hAnsi="Wingdings" w:hint="default"/>
      </w:rPr>
    </w:lvl>
    <w:lvl w:ilvl="6" w:tplc="5C42D260" w:tentative="1">
      <w:start w:val="1"/>
      <w:numFmt w:val="bullet"/>
      <w:lvlText w:val=""/>
      <w:lvlJc w:val="left"/>
      <w:pPr>
        <w:tabs>
          <w:tab w:val="num" w:pos="5040"/>
        </w:tabs>
        <w:ind w:left="5040" w:hanging="360"/>
      </w:pPr>
      <w:rPr>
        <w:rFonts w:ascii="Wingdings" w:hAnsi="Wingdings" w:hint="default"/>
      </w:rPr>
    </w:lvl>
    <w:lvl w:ilvl="7" w:tplc="667E6F72" w:tentative="1">
      <w:start w:val="1"/>
      <w:numFmt w:val="bullet"/>
      <w:lvlText w:val=""/>
      <w:lvlJc w:val="left"/>
      <w:pPr>
        <w:tabs>
          <w:tab w:val="num" w:pos="5760"/>
        </w:tabs>
        <w:ind w:left="5760" w:hanging="360"/>
      </w:pPr>
      <w:rPr>
        <w:rFonts w:ascii="Wingdings" w:hAnsi="Wingdings" w:hint="default"/>
      </w:rPr>
    </w:lvl>
    <w:lvl w:ilvl="8" w:tplc="EF4497A8" w:tentative="1">
      <w:start w:val="1"/>
      <w:numFmt w:val="bullet"/>
      <w:lvlText w:val=""/>
      <w:lvlJc w:val="left"/>
      <w:pPr>
        <w:tabs>
          <w:tab w:val="num" w:pos="6480"/>
        </w:tabs>
        <w:ind w:left="6480" w:hanging="360"/>
      </w:pPr>
      <w:rPr>
        <w:rFonts w:ascii="Wingdings" w:hAnsi="Wingdings" w:hint="default"/>
      </w:rPr>
    </w:lvl>
  </w:abstractNum>
  <w:abstractNum w:abstractNumId="14">
    <w:nsid w:val="42310C0E"/>
    <w:multiLevelType w:val="hybridMultilevel"/>
    <w:tmpl w:val="144AA08E"/>
    <w:lvl w:ilvl="0" w:tplc="F8D0E0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D33650"/>
    <w:multiLevelType w:val="hybridMultilevel"/>
    <w:tmpl w:val="DF206ECE"/>
    <w:lvl w:ilvl="0" w:tplc="04090001">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5DD7192"/>
    <w:multiLevelType w:val="hybridMultilevel"/>
    <w:tmpl w:val="57908E14"/>
    <w:lvl w:ilvl="0" w:tplc="DA02F7F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nsid w:val="4CCB559D"/>
    <w:multiLevelType w:val="hybridMultilevel"/>
    <w:tmpl w:val="845E8748"/>
    <w:lvl w:ilvl="0" w:tplc="04090009">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CD36EBE"/>
    <w:multiLevelType w:val="hybridMultilevel"/>
    <w:tmpl w:val="616C0B66"/>
    <w:lvl w:ilvl="0" w:tplc="04090009">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D1E3CAA"/>
    <w:multiLevelType w:val="hybridMultilevel"/>
    <w:tmpl w:val="203E6E92"/>
    <w:lvl w:ilvl="0" w:tplc="434402A8">
      <w:start w:val="2"/>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E2090C"/>
    <w:multiLevelType w:val="hybridMultilevel"/>
    <w:tmpl w:val="32822AAA"/>
    <w:lvl w:ilvl="0" w:tplc="8932D76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8D465AC"/>
    <w:multiLevelType w:val="hybridMultilevel"/>
    <w:tmpl w:val="819E3254"/>
    <w:lvl w:ilvl="0" w:tplc="DA02F7F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699720F9"/>
    <w:multiLevelType w:val="hybridMultilevel"/>
    <w:tmpl w:val="4DE23010"/>
    <w:lvl w:ilvl="0" w:tplc="2BA48610">
      <w:start w:val="1"/>
      <w:numFmt w:val="bullet"/>
      <w:lvlText w:val=""/>
      <w:lvlJc w:val="left"/>
      <w:pPr>
        <w:tabs>
          <w:tab w:val="num" w:pos="720"/>
        </w:tabs>
        <w:ind w:left="720" w:hanging="360"/>
      </w:pPr>
      <w:rPr>
        <w:rFonts w:ascii="Wingdings" w:hAnsi="Wingdings" w:hint="default"/>
      </w:rPr>
    </w:lvl>
    <w:lvl w:ilvl="1" w:tplc="7E748B50" w:tentative="1">
      <w:start w:val="1"/>
      <w:numFmt w:val="bullet"/>
      <w:lvlText w:val=""/>
      <w:lvlJc w:val="left"/>
      <w:pPr>
        <w:tabs>
          <w:tab w:val="num" w:pos="1440"/>
        </w:tabs>
        <w:ind w:left="1440" w:hanging="360"/>
      </w:pPr>
      <w:rPr>
        <w:rFonts w:ascii="Wingdings" w:hAnsi="Wingdings" w:hint="default"/>
      </w:rPr>
    </w:lvl>
    <w:lvl w:ilvl="2" w:tplc="0136F306" w:tentative="1">
      <w:start w:val="1"/>
      <w:numFmt w:val="bullet"/>
      <w:lvlText w:val=""/>
      <w:lvlJc w:val="left"/>
      <w:pPr>
        <w:tabs>
          <w:tab w:val="num" w:pos="2160"/>
        </w:tabs>
        <w:ind w:left="2160" w:hanging="360"/>
      </w:pPr>
      <w:rPr>
        <w:rFonts w:ascii="Wingdings" w:hAnsi="Wingdings" w:hint="default"/>
      </w:rPr>
    </w:lvl>
    <w:lvl w:ilvl="3" w:tplc="F266D6FC" w:tentative="1">
      <w:start w:val="1"/>
      <w:numFmt w:val="bullet"/>
      <w:lvlText w:val=""/>
      <w:lvlJc w:val="left"/>
      <w:pPr>
        <w:tabs>
          <w:tab w:val="num" w:pos="2880"/>
        </w:tabs>
        <w:ind w:left="2880" w:hanging="360"/>
      </w:pPr>
      <w:rPr>
        <w:rFonts w:ascii="Wingdings" w:hAnsi="Wingdings" w:hint="default"/>
      </w:rPr>
    </w:lvl>
    <w:lvl w:ilvl="4" w:tplc="FEF0E3D8" w:tentative="1">
      <w:start w:val="1"/>
      <w:numFmt w:val="bullet"/>
      <w:lvlText w:val=""/>
      <w:lvlJc w:val="left"/>
      <w:pPr>
        <w:tabs>
          <w:tab w:val="num" w:pos="3600"/>
        </w:tabs>
        <w:ind w:left="3600" w:hanging="360"/>
      </w:pPr>
      <w:rPr>
        <w:rFonts w:ascii="Wingdings" w:hAnsi="Wingdings" w:hint="default"/>
      </w:rPr>
    </w:lvl>
    <w:lvl w:ilvl="5" w:tplc="74F69D54" w:tentative="1">
      <w:start w:val="1"/>
      <w:numFmt w:val="bullet"/>
      <w:lvlText w:val=""/>
      <w:lvlJc w:val="left"/>
      <w:pPr>
        <w:tabs>
          <w:tab w:val="num" w:pos="4320"/>
        </w:tabs>
        <w:ind w:left="4320" w:hanging="360"/>
      </w:pPr>
      <w:rPr>
        <w:rFonts w:ascii="Wingdings" w:hAnsi="Wingdings" w:hint="default"/>
      </w:rPr>
    </w:lvl>
    <w:lvl w:ilvl="6" w:tplc="07187E18" w:tentative="1">
      <w:start w:val="1"/>
      <w:numFmt w:val="bullet"/>
      <w:lvlText w:val=""/>
      <w:lvlJc w:val="left"/>
      <w:pPr>
        <w:tabs>
          <w:tab w:val="num" w:pos="5040"/>
        </w:tabs>
        <w:ind w:left="5040" w:hanging="360"/>
      </w:pPr>
      <w:rPr>
        <w:rFonts w:ascii="Wingdings" w:hAnsi="Wingdings" w:hint="default"/>
      </w:rPr>
    </w:lvl>
    <w:lvl w:ilvl="7" w:tplc="F060163A" w:tentative="1">
      <w:start w:val="1"/>
      <w:numFmt w:val="bullet"/>
      <w:lvlText w:val=""/>
      <w:lvlJc w:val="left"/>
      <w:pPr>
        <w:tabs>
          <w:tab w:val="num" w:pos="5760"/>
        </w:tabs>
        <w:ind w:left="5760" w:hanging="360"/>
      </w:pPr>
      <w:rPr>
        <w:rFonts w:ascii="Wingdings" w:hAnsi="Wingdings" w:hint="default"/>
      </w:rPr>
    </w:lvl>
    <w:lvl w:ilvl="8" w:tplc="2362C894" w:tentative="1">
      <w:start w:val="1"/>
      <w:numFmt w:val="bullet"/>
      <w:lvlText w:val=""/>
      <w:lvlJc w:val="left"/>
      <w:pPr>
        <w:tabs>
          <w:tab w:val="num" w:pos="6480"/>
        </w:tabs>
        <w:ind w:left="6480" w:hanging="360"/>
      </w:pPr>
      <w:rPr>
        <w:rFonts w:ascii="Wingdings" w:hAnsi="Wingdings" w:hint="default"/>
      </w:rPr>
    </w:lvl>
  </w:abstractNum>
  <w:abstractNum w:abstractNumId="23">
    <w:nsid w:val="6A0D4407"/>
    <w:multiLevelType w:val="hybridMultilevel"/>
    <w:tmpl w:val="42180A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6C8324A3"/>
    <w:multiLevelType w:val="hybridMultilevel"/>
    <w:tmpl w:val="7E0C2B6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6F111EEA"/>
    <w:multiLevelType w:val="hybridMultilevel"/>
    <w:tmpl w:val="637E2CC0"/>
    <w:lvl w:ilvl="0" w:tplc="3E2ED67C">
      <w:start w:val="1"/>
      <w:numFmt w:val="bullet"/>
      <w:lvlText w:val="•"/>
      <w:lvlJc w:val="left"/>
      <w:pPr>
        <w:tabs>
          <w:tab w:val="num" w:pos="720"/>
        </w:tabs>
        <w:ind w:left="720" w:hanging="360"/>
      </w:pPr>
      <w:rPr>
        <w:rFonts w:ascii="宋体" w:hAnsi="宋体" w:hint="default"/>
      </w:rPr>
    </w:lvl>
    <w:lvl w:ilvl="1" w:tplc="D586F344" w:tentative="1">
      <w:start w:val="1"/>
      <w:numFmt w:val="bullet"/>
      <w:lvlText w:val="•"/>
      <w:lvlJc w:val="left"/>
      <w:pPr>
        <w:tabs>
          <w:tab w:val="num" w:pos="1440"/>
        </w:tabs>
        <w:ind w:left="1440" w:hanging="360"/>
      </w:pPr>
      <w:rPr>
        <w:rFonts w:ascii="宋体" w:hAnsi="宋体" w:hint="default"/>
      </w:rPr>
    </w:lvl>
    <w:lvl w:ilvl="2" w:tplc="1B1C6138" w:tentative="1">
      <w:start w:val="1"/>
      <w:numFmt w:val="bullet"/>
      <w:lvlText w:val="•"/>
      <w:lvlJc w:val="left"/>
      <w:pPr>
        <w:tabs>
          <w:tab w:val="num" w:pos="2160"/>
        </w:tabs>
        <w:ind w:left="2160" w:hanging="360"/>
      </w:pPr>
      <w:rPr>
        <w:rFonts w:ascii="宋体" w:hAnsi="宋体" w:hint="default"/>
      </w:rPr>
    </w:lvl>
    <w:lvl w:ilvl="3" w:tplc="2F30B59E" w:tentative="1">
      <w:start w:val="1"/>
      <w:numFmt w:val="bullet"/>
      <w:lvlText w:val="•"/>
      <w:lvlJc w:val="left"/>
      <w:pPr>
        <w:tabs>
          <w:tab w:val="num" w:pos="2880"/>
        </w:tabs>
        <w:ind w:left="2880" w:hanging="360"/>
      </w:pPr>
      <w:rPr>
        <w:rFonts w:ascii="宋体" w:hAnsi="宋体" w:hint="default"/>
      </w:rPr>
    </w:lvl>
    <w:lvl w:ilvl="4" w:tplc="04D0E682" w:tentative="1">
      <w:start w:val="1"/>
      <w:numFmt w:val="bullet"/>
      <w:lvlText w:val="•"/>
      <w:lvlJc w:val="left"/>
      <w:pPr>
        <w:tabs>
          <w:tab w:val="num" w:pos="3600"/>
        </w:tabs>
        <w:ind w:left="3600" w:hanging="360"/>
      </w:pPr>
      <w:rPr>
        <w:rFonts w:ascii="宋体" w:hAnsi="宋体" w:hint="default"/>
      </w:rPr>
    </w:lvl>
    <w:lvl w:ilvl="5" w:tplc="B55C1D7C" w:tentative="1">
      <w:start w:val="1"/>
      <w:numFmt w:val="bullet"/>
      <w:lvlText w:val="•"/>
      <w:lvlJc w:val="left"/>
      <w:pPr>
        <w:tabs>
          <w:tab w:val="num" w:pos="4320"/>
        </w:tabs>
        <w:ind w:left="4320" w:hanging="360"/>
      </w:pPr>
      <w:rPr>
        <w:rFonts w:ascii="宋体" w:hAnsi="宋体" w:hint="default"/>
      </w:rPr>
    </w:lvl>
    <w:lvl w:ilvl="6" w:tplc="72CC8326" w:tentative="1">
      <w:start w:val="1"/>
      <w:numFmt w:val="bullet"/>
      <w:lvlText w:val="•"/>
      <w:lvlJc w:val="left"/>
      <w:pPr>
        <w:tabs>
          <w:tab w:val="num" w:pos="5040"/>
        </w:tabs>
        <w:ind w:left="5040" w:hanging="360"/>
      </w:pPr>
      <w:rPr>
        <w:rFonts w:ascii="宋体" w:hAnsi="宋体" w:hint="default"/>
      </w:rPr>
    </w:lvl>
    <w:lvl w:ilvl="7" w:tplc="D2545D8E" w:tentative="1">
      <w:start w:val="1"/>
      <w:numFmt w:val="bullet"/>
      <w:lvlText w:val="•"/>
      <w:lvlJc w:val="left"/>
      <w:pPr>
        <w:tabs>
          <w:tab w:val="num" w:pos="5760"/>
        </w:tabs>
        <w:ind w:left="5760" w:hanging="360"/>
      </w:pPr>
      <w:rPr>
        <w:rFonts w:ascii="宋体" w:hAnsi="宋体" w:hint="default"/>
      </w:rPr>
    </w:lvl>
    <w:lvl w:ilvl="8" w:tplc="90A472CC" w:tentative="1">
      <w:start w:val="1"/>
      <w:numFmt w:val="bullet"/>
      <w:lvlText w:val="•"/>
      <w:lvlJc w:val="left"/>
      <w:pPr>
        <w:tabs>
          <w:tab w:val="num" w:pos="6480"/>
        </w:tabs>
        <w:ind w:left="6480" w:hanging="360"/>
      </w:pPr>
      <w:rPr>
        <w:rFonts w:ascii="宋体" w:hAnsi="宋体" w:hint="default"/>
      </w:rPr>
    </w:lvl>
  </w:abstractNum>
  <w:abstractNum w:abstractNumId="26">
    <w:nsid w:val="73E14291"/>
    <w:multiLevelType w:val="hybridMultilevel"/>
    <w:tmpl w:val="0B701BFC"/>
    <w:lvl w:ilvl="0" w:tplc="DA02F7FA">
      <w:start w:val="1"/>
      <w:numFmt w:val="bullet"/>
      <w:lvlText w:val=""/>
      <w:lvlJc w:val="left"/>
      <w:pPr>
        <w:tabs>
          <w:tab w:val="num" w:pos="720"/>
        </w:tabs>
        <w:ind w:left="720" w:hanging="360"/>
      </w:pPr>
      <w:rPr>
        <w:rFonts w:ascii="Wingdings" w:hAnsi="Wingdings" w:hint="default"/>
      </w:rPr>
    </w:lvl>
    <w:lvl w:ilvl="1" w:tplc="E99EDFFE" w:tentative="1">
      <w:start w:val="1"/>
      <w:numFmt w:val="bullet"/>
      <w:lvlText w:val=""/>
      <w:lvlJc w:val="left"/>
      <w:pPr>
        <w:tabs>
          <w:tab w:val="num" w:pos="1440"/>
        </w:tabs>
        <w:ind w:left="1440" w:hanging="360"/>
      </w:pPr>
      <w:rPr>
        <w:rFonts w:ascii="Wingdings" w:hAnsi="Wingdings" w:hint="default"/>
      </w:rPr>
    </w:lvl>
    <w:lvl w:ilvl="2" w:tplc="8E2A48C6" w:tentative="1">
      <w:start w:val="1"/>
      <w:numFmt w:val="bullet"/>
      <w:lvlText w:val=""/>
      <w:lvlJc w:val="left"/>
      <w:pPr>
        <w:tabs>
          <w:tab w:val="num" w:pos="2160"/>
        </w:tabs>
        <w:ind w:left="2160" w:hanging="360"/>
      </w:pPr>
      <w:rPr>
        <w:rFonts w:ascii="Wingdings" w:hAnsi="Wingdings" w:hint="default"/>
      </w:rPr>
    </w:lvl>
    <w:lvl w:ilvl="3" w:tplc="390A9B72" w:tentative="1">
      <w:start w:val="1"/>
      <w:numFmt w:val="bullet"/>
      <w:lvlText w:val=""/>
      <w:lvlJc w:val="left"/>
      <w:pPr>
        <w:tabs>
          <w:tab w:val="num" w:pos="2880"/>
        </w:tabs>
        <w:ind w:left="2880" w:hanging="360"/>
      </w:pPr>
      <w:rPr>
        <w:rFonts w:ascii="Wingdings" w:hAnsi="Wingdings" w:hint="default"/>
      </w:rPr>
    </w:lvl>
    <w:lvl w:ilvl="4" w:tplc="DA0C9C3E" w:tentative="1">
      <w:start w:val="1"/>
      <w:numFmt w:val="bullet"/>
      <w:lvlText w:val=""/>
      <w:lvlJc w:val="left"/>
      <w:pPr>
        <w:tabs>
          <w:tab w:val="num" w:pos="3600"/>
        </w:tabs>
        <w:ind w:left="3600" w:hanging="360"/>
      </w:pPr>
      <w:rPr>
        <w:rFonts w:ascii="Wingdings" w:hAnsi="Wingdings" w:hint="default"/>
      </w:rPr>
    </w:lvl>
    <w:lvl w:ilvl="5" w:tplc="6E8C4DF6" w:tentative="1">
      <w:start w:val="1"/>
      <w:numFmt w:val="bullet"/>
      <w:lvlText w:val=""/>
      <w:lvlJc w:val="left"/>
      <w:pPr>
        <w:tabs>
          <w:tab w:val="num" w:pos="4320"/>
        </w:tabs>
        <w:ind w:left="4320" w:hanging="360"/>
      </w:pPr>
      <w:rPr>
        <w:rFonts w:ascii="Wingdings" w:hAnsi="Wingdings" w:hint="default"/>
      </w:rPr>
    </w:lvl>
    <w:lvl w:ilvl="6" w:tplc="48D8F31C" w:tentative="1">
      <w:start w:val="1"/>
      <w:numFmt w:val="bullet"/>
      <w:lvlText w:val=""/>
      <w:lvlJc w:val="left"/>
      <w:pPr>
        <w:tabs>
          <w:tab w:val="num" w:pos="5040"/>
        </w:tabs>
        <w:ind w:left="5040" w:hanging="360"/>
      </w:pPr>
      <w:rPr>
        <w:rFonts w:ascii="Wingdings" w:hAnsi="Wingdings" w:hint="default"/>
      </w:rPr>
    </w:lvl>
    <w:lvl w:ilvl="7" w:tplc="2D662320" w:tentative="1">
      <w:start w:val="1"/>
      <w:numFmt w:val="bullet"/>
      <w:lvlText w:val=""/>
      <w:lvlJc w:val="left"/>
      <w:pPr>
        <w:tabs>
          <w:tab w:val="num" w:pos="5760"/>
        </w:tabs>
        <w:ind w:left="5760" w:hanging="360"/>
      </w:pPr>
      <w:rPr>
        <w:rFonts w:ascii="Wingdings" w:hAnsi="Wingdings" w:hint="default"/>
      </w:rPr>
    </w:lvl>
    <w:lvl w:ilvl="8" w:tplc="023E5240" w:tentative="1">
      <w:start w:val="1"/>
      <w:numFmt w:val="bullet"/>
      <w:lvlText w:val=""/>
      <w:lvlJc w:val="left"/>
      <w:pPr>
        <w:tabs>
          <w:tab w:val="num" w:pos="6480"/>
        </w:tabs>
        <w:ind w:left="6480" w:hanging="360"/>
      </w:pPr>
      <w:rPr>
        <w:rFonts w:ascii="Wingdings" w:hAnsi="Wingdings" w:hint="default"/>
      </w:rPr>
    </w:lvl>
  </w:abstractNum>
  <w:abstractNum w:abstractNumId="27">
    <w:nsid w:val="7426214A"/>
    <w:multiLevelType w:val="hybridMultilevel"/>
    <w:tmpl w:val="957411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7449588C"/>
    <w:multiLevelType w:val="hybridMultilevel"/>
    <w:tmpl w:val="6928979A"/>
    <w:lvl w:ilvl="0" w:tplc="78C0F482">
      <w:start w:val="1"/>
      <w:numFmt w:val="bullet"/>
      <w:lvlText w:val=""/>
      <w:lvlJc w:val="left"/>
      <w:pPr>
        <w:tabs>
          <w:tab w:val="num" w:pos="720"/>
        </w:tabs>
        <w:ind w:left="720" w:hanging="360"/>
      </w:pPr>
      <w:rPr>
        <w:rFonts w:ascii="Wingdings" w:hAnsi="Wingdings" w:hint="default"/>
      </w:rPr>
    </w:lvl>
    <w:lvl w:ilvl="1" w:tplc="BEC88942" w:tentative="1">
      <w:start w:val="1"/>
      <w:numFmt w:val="bullet"/>
      <w:lvlText w:val=""/>
      <w:lvlJc w:val="left"/>
      <w:pPr>
        <w:tabs>
          <w:tab w:val="num" w:pos="1440"/>
        </w:tabs>
        <w:ind w:left="1440" w:hanging="360"/>
      </w:pPr>
      <w:rPr>
        <w:rFonts w:ascii="Wingdings" w:hAnsi="Wingdings" w:hint="default"/>
      </w:rPr>
    </w:lvl>
    <w:lvl w:ilvl="2" w:tplc="3D3ED9E4" w:tentative="1">
      <w:start w:val="1"/>
      <w:numFmt w:val="bullet"/>
      <w:lvlText w:val=""/>
      <w:lvlJc w:val="left"/>
      <w:pPr>
        <w:tabs>
          <w:tab w:val="num" w:pos="2160"/>
        </w:tabs>
        <w:ind w:left="2160" w:hanging="360"/>
      </w:pPr>
      <w:rPr>
        <w:rFonts w:ascii="Wingdings" w:hAnsi="Wingdings" w:hint="default"/>
      </w:rPr>
    </w:lvl>
    <w:lvl w:ilvl="3" w:tplc="9452BA0E" w:tentative="1">
      <w:start w:val="1"/>
      <w:numFmt w:val="bullet"/>
      <w:lvlText w:val=""/>
      <w:lvlJc w:val="left"/>
      <w:pPr>
        <w:tabs>
          <w:tab w:val="num" w:pos="2880"/>
        </w:tabs>
        <w:ind w:left="2880" w:hanging="360"/>
      </w:pPr>
      <w:rPr>
        <w:rFonts w:ascii="Wingdings" w:hAnsi="Wingdings" w:hint="default"/>
      </w:rPr>
    </w:lvl>
    <w:lvl w:ilvl="4" w:tplc="4914E822" w:tentative="1">
      <w:start w:val="1"/>
      <w:numFmt w:val="bullet"/>
      <w:lvlText w:val=""/>
      <w:lvlJc w:val="left"/>
      <w:pPr>
        <w:tabs>
          <w:tab w:val="num" w:pos="3600"/>
        </w:tabs>
        <w:ind w:left="3600" w:hanging="360"/>
      </w:pPr>
      <w:rPr>
        <w:rFonts w:ascii="Wingdings" w:hAnsi="Wingdings" w:hint="default"/>
      </w:rPr>
    </w:lvl>
    <w:lvl w:ilvl="5" w:tplc="DD3A7476" w:tentative="1">
      <w:start w:val="1"/>
      <w:numFmt w:val="bullet"/>
      <w:lvlText w:val=""/>
      <w:lvlJc w:val="left"/>
      <w:pPr>
        <w:tabs>
          <w:tab w:val="num" w:pos="4320"/>
        </w:tabs>
        <w:ind w:left="4320" w:hanging="360"/>
      </w:pPr>
      <w:rPr>
        <w:rFonts w:ascii="Wingdings" w:hAnsi="Wingdings" w:hint="default"/>
      </w:rPr>
    </w:lvl>
    <w:lvl w:ilvl="6" w:tplc="3B9A0986" w:tentative="1">
      <w:start w:val="1"/>
      <w:numFmt w:val="bullet"/>
      <w:lvlText w:val=""/>
      <w:lvlJc w:val="left"/>
      <w:pPr>
        <w:tabs>
          <w:tab w:val="num" w:pos="5040"/>
        </w:tabs>
        <w:ind w:left="5040" w:hanging="360"/>
      </w:pPr>
      <w:rPr>
        <w:rFonts w:ascii="Wingdings" w:hAnsi="Wingdings" w:hint="default"/>
      </w:rPr>
    </w:lvl>
    <w:lvl w:ilvl="7" w:tplc="BFDC11CA" w:tentative="1">
      <w:start w:val="1"/>
      <w:numFmt w:val="bullet"/>
      <w:lvlText w:val=""/>
      <w:lvlJc w:val="left"/>
      <w:pPr>
        <w:tabs>
          <w:tab w:val="num" w:pos="5760"/>
        </w:tabs>
        <w:ind w:left="5760" w:hanging="360"/>
      </w:pPr>
      <w:rPr>
        <w:rFonts w:ascii="Wingdings" w:hAnsi="Wingdings" w:hint="default"/>
      </w:rPr>
    </w:lvl>
    <w:lvl w:ilvl="8" w:tplc="DD7EA906"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28"/>
  </w:num>
  <w:num w:numId="4">
    <w:abstractNumId w:val="7"/>
  </w:num>
  <w:num w:numId="5">
    <w:abstractNumId w:val="6"/>
  </w:num>
  <w:num w:numId="6">
    <w:abstractNumId w:val="27"/>
  </w:num>
  <w:num w:numId="7">
    <w:abstractNumId w:val="2"/>
  </w:num>
  <w:num w:numId="8">
    <w:abstractNumId w:val="16"/>
  </w:num>
  <w:num w:numId="9">
    <w:abstractNumId w:val="23"/>
  </w:num>
  <w:num w:numId="10">
    <w:abstractNumId w:val="0"/>
  </w:num>
  <w:num w:numId="11">
    <w:abstractNumId w:val="21"/>
  </w:num>
  <w:num w:numId="12">
    <w:abstractNumId w:val="12"/>
  </w:num>
  <w:num w:numId="13">
    <w:abstractNumId w:val="5"/>
  </w:num>
  <w:num w:numId="14">
    <w:abstractNumId w:val="24"/>
  </w:num>
  <w:num w:numId="15">
    <w:abstractNumId w:val="17"/>
  </w:num>
  <w:num w:numId="16">
    <w:abstractNumId w:val="20"/>
  </w:num>
  <w:num w:numId="17">
    <w:abstractNumId w:val="18"/>
  </w:num>
  <w:num w:numId="18">
    <w:abstractNumId w:val="9"/>
  </w:num>
  <w:num w:numId="19">
    <w:abstractNumId w:val="15"/>
  </w:num>
  <w:num w:numId="20">
    <w:abstractNumId w:val="4"/>
  </w:num>
  <w:num w:numId="21">
    <w:abstractNumId w:val="19"/>
  </w:num>
  <w:num w:numId="22">
    <w:abstractNumId w:val="1"/>
  </w:num>
  <w:num w:numId="23">
    <w:abstractNumId w:val="8"/>
  </w:num>
  <w:num w:numId="24">
    <w:abstractNumId w:val="3"/>
  </w:num>
  <w:num w:numId="25">
    <w:abstractNumId w:val="22"/>
  </w:num>
  <w:num w:numId="26">
    <w:abstractNumId w:val="11"/>
  </w:num>
  <w:num w:numId="27">
    <w:abstractNumId w:val="10"/>
  </w:num>
  <w:num w:numId="28">
    <w:abstractNumId w:val="25"/>
  </w:num>
  <w:num w:numId="29">
    <w:abstractNumId w:val="1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4EA5"/>
    <w:rsid w:val="00136B68"/>
    <w:rsid w:val="00170809"/>
    <w:rsid w:val="001B32CE"/>
    <w:rsid w:val="00252286"/>
    <w:rsid w:val="00277402"/>
    <w:rsid w:val="003D7CFE"/>
    <w:rsid w:val="003E4C72"/>
    <w:rsid w:val="003F0F4C"/>
    <w:rsid w:val="004E1225"/>
    <w:rsid w:val="005738DD"/>
    <w:rsid w:val="00701647"/>
    <w:rsid w:val="0073069A"/>
    <w:rsid w:val="007B209F"/>
    <w:rsid w:val="007D6B85"/>
    <w:rsid w:val="00942604"/>
    <w:rsid w:val="00A10A4A"/>
    <w:rsid w:val="00A6541E"/>
    <w:rsid w:val="00AE0391"/>
    <w:rsid w:val="00B319ED"/>
    <w:rsid w:val="00BD4EA5"/>
    <w:rsid w:val="00C22C21"/>
    <w:rsid w:val="00C713A4"/>
    <w:rsid w:val="00CE6035"/>
    <w:rsid w:val="00ED1C9B"/>
    <w:rsid w:val="00F64D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C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0391"/>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AE0391"/>
    <w:pPr>
      <w:ind w:firstLineChars="200" w:firstLine="420"/>
    </w:pPr>
  </w:style>
  <w:style w:type="paragraph" w:styleId="a5">
    <w:name w:val="Balloon Text"/>
    <w:basedOn w:val="a"/>
    <w:link w:val="Char"/>
    <w:uiPriority w:val="99"/>
    <w:semiHidden/>
    <w:unhideWhenUsed/>
    <w:rsid w:val="001B32CE"/>
    <w:rPr>
      <w:sz w:val="18"/>
      <w:szCs w:val="18"/>
    </w:rPr>
  </w:style>
  <w:style w:type="character" w:customStyle="1" w:styleId="Char">
    <w:name w:val="批注框文本 Char"/>
    <w:basedOn w:val="a0"/>
    <w:link w:val="a5"/>
    <w:uiPriority w:val="99"/>
    <w:semiHidden/>
    <w:rsid w:val="001B32CE"/>
    <w:rPr>
      <w:sz w:val="18"/>
      <w:szCs w:val="18"/>
    </w:rPr>
  </w:style>
  <w:style w:type="paragraph" w:styleId="a6">
    <w:name w:val="header"/>
    <w:basedOn w:val="a"/>
    <w:link w:val="Char0"/>
    <w:uiPriority w:val="99"/>
    <w:semiHidden/>
    <w:unhideWhenUsed/>
    <w:rsid w:val="001B32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1B32CE"/>
    <w:rPr>
      <w:sz w:val="18"/>
      <w:szCs w:val="18"/>
    </w:rPr>
  </w:style>
  <w:style w:type="paragraph" w:styleId="a7">
    <w:name w:val="footer"/>
    <w:basedOn w:val="a"/>
    <w:link w:val="Char1"/>
    <w:uiPriority w:val="99"/>
    <w:semiHidden/>
    <w:unhideWhenUsed/>
    <w:rsid w:val="001B32CE"/>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1B32CE"/>
    <w:rPr>
      <w:sz w:val="18"/>
      <w:szCs w:val="18"/>
    </w:rPr>
  </w:style>
</w:styles>
</file>

<file path=word/webSettings.xml><?xml version="1.0" encoding="utf-8"?>
<w:webSettings xmlns:r="http://schemas.openxmlformats.org/officeDocument/2006/relationships" xmlns:w="http://schemas.openxmlformats.org/wordprocessingml/2006/main">
  <w:divs>
    <w:div w:id="59862955">
      <w:bodyDiv w:val="1"/>
      <w:marLeft w:val="0"/>
      <w:marRight w:val="0"/>
      <w:marTop w:val="0"/>
      <w:marBottom w:val="0"/>
      <w:divBdr>
        <w:top w:val="none" w:sz="0" w:space="0" w:color="auto"/>
        <w:left w:val="none" w:sz="0" w:space="0" w:color="auto"/>
        <w:bottom w:val="none" w:sz="0" w:space="0" w:color="auto"/>
        <w:right w:val="none" w:sz="0" w:space="0" w:color="auto"/>
      </w:divBdr>
    </w:div>
    <w:div w:id="117334339">
      <w:bodyDiv w:val="1"/>
      <w:marLeft w:val="0"/>
      <w:marRight w:val="0"/>
      <w:marTop w:val="0"/>
      <w:marBottom w:val="0"/>
      <w:divBdr>
        <w:top w:val="none" w:sz="0" w:space="0" w:color="auto"/>
        <w:left w:val="none" w:sz="0" w:space="0" w:color="auto"/>
        <w:bottom w:val="none" w:sz="0" w:space="0" w:color="auto"/>
        <w:right w:val="none" w:sz="0" w:space="0" w:color="auto"/>
      </w:divBdr>
      <w:divsChild>
        <w:div w:id="776874864">
          <w:marLeft w:val="547"/>
          <w:marRight w:val="0"/>
          <w:marTop w:val="154"/>
          <w:marBottom w:val="0"/>
          <w:divBdr>
            <w:top w:val="none" w:sz="0" w:space="0" w:color="auto"/>
            <w:left w:val="none" w:sz="0" w:space="0" w:color="auto"/>
            <w:bottom w:val="none" w:sz="0" w:space="0" w:color="auto"/>
            <w:right w:val="none" w:sz="0" w:space="0" w:color="auto"/>
          </w:divBdr>
        </w:div>
      </w:divsChild>
    </w:div>
    <w:div w:id="127670852">
      <w:bodyDiv w:val="1"/>
      <w:marLeft w:val="0"/>
      <w:marRight w:val="0"/>
      <w:marTop w:val="0"/>
      <w:marBottom w:val="0"/>
      <w:divBdr>
        <w:top w:val="none" w:sz="0" w:space="0" w:color="auto"/>
        <w:left w:val="none" w:sz="0" w:space="0" w:color="auto"/>
        <w:bottom w:val="none" w:sz="0" w:space="0" w:color="auto"/>
        <w:right w:val="none" w:sz="0" w:space="0" w:color="auto"/>
      </w:divBdr>
    </w:div>
    <w:div w:id="138377806">
      <w:bodyDiv w:val="1"/>
      <w:marLeft w:val="0"/>
      <w:marRight w:val="0"/>
      <w:marTop w:val="0"/>
      <w:marBottom w:val="0"/>
      <w:divBdr>
        <w:top w:val="none" w:sz="0" w:space="0" w:color="auto"/>
        <w:left w:val="none" w:sz="0" w:space="0" w:color="auto"/>
        <w:bottom w:val="none" w:sz="0" w:space="0" w:color="auto"/>
        <w:right w:val="none" w:sz="0" w:space="0" w:color="auto"/>
      </w:divBdr>
    </w:div>
    <w:div w:id="257949800">
      <w:bodyDiv w:val="1"/>
      <w:marLeft w:val="0"/>
      <w:marRight w:val="0"/>
      <w:marTop w:val="0"/>
      <w:marBottom w:val="0"/>
      <w:divBdr>
        <w:top w:val="none" w:sz="0" w:space="0" w:color="auto"/>
        <w:left w:val="none" w:sz="0" w:space="0" w:color="auto"/>
        <w:bottom w:val="none" w:sz="0" w:space="0" w:color="auto"/>
        <w:right w:val="none" w:sz="0" w:space="0" w:color="auto"/>
      </w:divBdr>
      <w:divsChild>
        <w:div w:id="2107262650">
          <w:marLeft w:val="547"/>
          <w:marRight w:val="0"/>
          <w:marTop w:val="154"/>
          <w:marBottom w:val="0"/>
          <w:divBdr>
            <w:top w:val="none" w:sz="0" w:space="0" w:color="auto"/>
            <w:left w:val="none" w:sz="0" w:space="0" w:color="auto"/>
            <w:bottom w:val="none" w:sz="0" w:space="0" w:color="auto"/>
            <w:right w:val="none" w:sz="0" w:space="0" w:color="auto"/>
          </w:divBdr>
        </w:div>
        <w:div w:id="1465000763">
          <w:marLeft w:val="547"/>
          <w:marRight w:val="0"/>
          <w:marTop w:val="154"/>
          <w:marBottom w:val="0"/>
          <w:divBdr>
            <w:top w:val="none" w:sz="0" w:space="0" w:color="auto"/>
            <w:left w:val="none" w:sz="0" w:space="0" w:color="auto"/>
            <w:bottom w:val="none" w:sz="0" w:space="0" w:color="auto"/>
            <w:right w:val="none" w:sz="0" w:space="0" w:color="auto"/>
          </w:divBdr>
        </w:div>
        <w:div w:id="708071478">
          <w:marLeft w:val="547"/>
          <w:marRight w:val="0"/>
          <w:marTop w:val="154"/>
          <w:marBottom w:val="0"/>
          <w:divBdr>
            <w:top w:val="none" w:sz="0" w:space="0" w:color="auto"/>
            <w:left w:val="none" w:sz="0" w:space="0" w:color="auto"/>
            <w:bottom w:val="none" w:sz="0" w:space="0" w:color="auto"/>
            <w:right w:val="none" w:sz="0" w:space="0" w:color="auto"/>
          </w:divBdr>
        </w:div>
        <w:div w:id="473565699">
          <w:marLeft w:val="547"/>
          <w:marRight w:val="0"/>
          <w:marTop w:val="154"/>
          <w:marBottom w:val="0"/>
          <w:divBdr>
            <w:top w:val="none" w:sz="0" w:space="0" w:color="auto"/>
            <w:left w:val="none" w:sz="0" w:space="0" w:color="auto"/>
            <w:bottom w:val="none" w:sz="0" w:space="0" w:color="auto"/>
            <w:right w:val="none" w:sz="0" w:space="0" w:color="auto"/>
          </w:divBdr>
        </w:div>
      </w:divsChild>
    </w:div>
    <w:div w:id="321081450">
      <w:bodyDiv w:val="1"/>
      <w:marLeft w:val="0"/>
      <w:marRight w:val="0"/>
      <w:marTop w:val="0"/>
      <w:marBottom w:val="0"/>
      <w:divBdr>
        <w:top w:val="none" w:sz="0" w:space="0" w:color="auto"/>
        <w:left w:val="none" w:sz="0" w:space="0" w:color="auto"/>
        <w:bottom w:val="none" w:sz="0" w:space="0" w:color="auto"/>
        <w:right w:val="none" w:sz="0" w:space="0" w:color="auto"/>
      </w:divBdr>
      <w:divsChild>
        <w:div w:id="612397467">
          <w:marLeft w:val="547"/>
          <w:marRight w:val="0"/>
          <w:marTop w:val="154"/>
          <w:marBottom w:val="0"/>
          <w:divBdr>
            <w:top w:val="none" w:sz="0" w:space="0" w:color="auto"/>
            <w:left w:val="none" w:sz="0" w:space="0" w:color="auto"/>
            <w:bottom w:val="none" w:sz="0" w:space="0" w:color="auto"/>
            <w:right w:val="none" w:sz="0" w:space="0" w:color="auto"/>
          </w:divBdr>
        </w:div>
        <w:div w:id="1024670359">
          <w:marLeft w:val="547"/>
          <w:marRight w:val="0"/>
          <w:marTop w:val="154"/>
          <w:marBottom w:val="0"/>
          <w:divBdr>
            <w:top w:val="none" w:sz="0" w:space="0" w:color="auto"/>
            <w:left w:val="none" w:sz="0" w:space="0" w:color="auto"/>
            <w:bottom w:val="none" w:sz="0" w:space="0" w:color="auto"/>
            <w:right w:val="none" w:sz="0" w:space="0" w:color="auto"/>
          </w:divBdr>
        </w:div>
        <w:div w:id="836070114">
          <w:marLeft w:val="547"/>
          <w:marRight w:val="0"/>
          <w:marTop w:val="154"/>
          <w:marBottom w:val="0"/>
          <w:divBdr>
            <w:top w:val="none" w:sz="0" w:space="0" w:color="auto"/>
            <w:left w:val="none" w:sz="0" w:space="0" w:color="auto"/>
            <w:bottom w:val="none" w:sz="0" w:space="0" w:color="auto"/>
            <w:right w:val="none" w:sz="0" w:space="0" w:color="auto"/>
          </w:divBdr>
        </w:div>
      </w:divsChild>
    </w:div>
    <w:div w:id="340475203">
      <w:bodyDiv w:val="1"/>
      <w:marLeft w:val="0"/>
      <w:marRight w:val="0"/>
      <w:marTop w:val="0"/>
      <w:marBottom w:val="0"/>
      <w:divBdr>
        <w:top w:val="none" w:sz="0" w:space="0" w:color="auto"/>
        <w:left w:val="none" w:sz="0" w:space="0" w:color="auto"/>
        <w:bottom w:val="none" w:sz="0" w:space="0" w:color="auto"/>
        <w:right w:val="none" w:sz="0" w:space="0" w:color="auto"/>
      </w:divBdr>
    </w:div>
    <w:div w:id="355929501">
      <w:bodyDiv w:val="1"/>
      <w:marLeft w:val="0"/>
      <w:marRight w:val="0"/>
      <w:marTop w:val="0"/>
      <w:marBottom w:val="0"/>
      <w:divBdr>
        <w:top w:val="none" w:sz="0" w:space="0" w:color="auto"/>
        <w:left w:val="none" w:sz="0" w:space="0" w:color="auto"/>
        <w:bottom w:val="none" w:sz="0" w:space="0" w:color="auto"/>
        <w:right w:val="none" w:sz="0" w:space="0" w:color="auto"/>
      </w:divBdr>
    </w:div>
    <w:div w:id="473259474">
      <w:bodyDiv w:val="1"/>
      <w:marLeft w:val="0"/>
      <w:marRight w:val="0"/>
      <w:marTop w:val="0"/>
      <w:marBottom w:val="0"/>
      <w:divBdr>
        <w:top w:val="none" w:sz="0" w:space="0" w:color="auto"/>
        <w:left w:val="none" w:sz="0" w:space="0" w:color="auto"/>
        <w:bottom w:val="none" w:sz="0" w:space="0" w:color="auto"/>
        <w:right w:val="none" w:sz="0" w:space="0" w:color="auto"/>
      </w:divBdr>
    </w:div>
    <w:div w:id="492335204">
      <w:bodyDiv w:val="1"/>
      <w:marLeft w:val="0"/>
      <w:marRight w:val="0"/>
      <w:marTop w:val="0"/>
      <w:marBottom w:val="0"/>
      <w:divBdr>
        <w:top w:val="none" w:sz="0" w:space="0" w:color="auto"/>
        <w:left w:val="none" w:sz="0" w:space="0" w:color="auto"/>
        <w:bottom w:val="none" w:sz="0" w:space="0" w:color="auto"/>
        <w:right w:val="none" w:sz="0" w:space="0" w:color="auto"/>
      </w:divBdr>
      <w:divsChild>
        <w:div w:id="218589899">
          <w:marLeft w:val="547"/>
          <w:marRight w:val="0"/>
          <w:marTop w:val="154"/>
          <w:marBottom w:val="0"/>
          <w:divBdr>
            <w:top w:val="none" w:sz="0" w:space="0" w:color="auto"/>
            <w:left w:val="none" w:sz="0" w:space="0" w:color="auto"/>
            <w:bottom w:val="none" w:sz="0" w:space="0" w:color="auto"/>
            <w:right w:val="none" w:sz="0" w:space="0" w:color="auto"/>
          </w:divBdr>
        </w:div>
      </w:divsChild>
    </w:div>
    <w:div w:id="522405524">
      <w:bodyDiv w:val="1"/>
      <w:marLeft w:val="0"/>
      <w:marRight w:val="0"/>
      <w:marTop w:val="0"/>
      <w:marBottom w:val="0"/>
      <w:divBdr>
        <w:top w:val="none" w:sz="0" w:space="0" w:color="auto"/>
        <w:left w:val="none" w:sz="0" w:space="0" w:color="auto"/>
        <w:bottom w:val="none" w:sz="0" w:space="0" w:color="auto"/>
        <w:right w:val="none" w:sz="0" w:space="0" w:color="auto"/>
      </w:divBdr>
    </w:div>
    <w:div w:id="540170256">
      <w:bodyDiv w:val="1"/>
      <w:marLeft w:val="0"/>
      <w:marRight w:val="0"/>
      <w:marTop w:val="0"/>
      <w:marBottom w:val="0"/>
      <w:divBdr>
        <w:top w:val="none" w:sz="0" w:space="0" w:color="auto"/>
        <w:left w:val="none" w:sz="0" w:space="0" w:color="auto"/>
        <w:bottom w:val="none" w:sz="0" w:space="0" w:color="auto"/>
        <w:right w:val="none" w:sz="0" w:space="0" w:color="auto"/>
      </w:divBdr>
      <w:divsChild>
        <w:div w:id="1384596306">
          <w:marLeft w:val="547"/>
          <w:marRight w:val="0"/>
          <w:marTop w:val="154"/>
          <w:marBottom w:val="0"/>
          <w:divBdr>
            <w:top w:val="none" w:sz="0" w:space="0" w:color="auto"/>
            <w:left w:val="none" w:sz="0" w:space="0" w:color="auto"/>
            <w:bottom w:val="none" w:sz="0" w:space="0" w:color="auto"/>
            <w:right w:val="none" w:sz="0" w:space="0" w:color="auto"/>
          </w:divBdr>
        </w:div>
        <w:div w:id="2028753466">
          <w:marLeft w:val="547"/>
          <w:marRight w:val="0"/>
          <w:marTop w:val="154"/>
          <w:marBottom w:val="0"/>
          <w:divBdr>
            <w:top w:val="none" w:sz="0" w:space="0" w:color="auto"/>
            <w:left w:val="none" w:sz="0" w:space="0" w:color="auto"/>
            <w:bottom w:val="none" w:sz="0" w:space="0" w:color="auto"/>
            <w:right w:val="none" w:sz="0" w:space="0" w:color="auto"/>
          </w:divBdr>
        </w:div>
        <w:div w:id="130558536">
          <w:marLeft w:val="547"/>
          <w:marRight w:val="0"/>
          <w:marTop w:val="154"/>
          <w:marBottom w:val="0"/>
          <w:divBdr>
            <w:top w:val="none" w:sz="0" w:space="0" w:color="auto"/>
            <w:left w:val="none" w:sz="0" w:space="0" w:color="auto"/>
            <w:bottom w:val="none" w:sz="0" w:space="0" w:color="auto"/>
            <w:right w:val="none" w:sz="0" w:space="0" w:color="auto"/>
          </w:divBdr>
        </w:div>
      </w:divsChild>
    </w:div>
    <w:div w:id="541788969">
      <w:bodyDiv w:val="1"/>
      <w:marLeft w:val="0"/>
      <w:marRight w:val="0"/>
      <w:marTop w:val="0"/>
      <w:marBottom w:val="0"/>
      <w:divBdr>
        <w:top w:val="none" w:sz="0" w:space="0" w:color="auto"/>
        <w:left w:val="none" w:sz="0" w:space="0" w:color="auto"/>
        <w:bottom w:val="none" w:sz="0" w:space="0" w:color="auto"/>
        <w:right w:val="none" w:sz="0" w:space="0" w:color="auto"/>
      </w:divBdr>
      <w:divsChild>
        <w:div w:id="1509977448">
          <w:marLeft w:val="547"/>
          <w:marRight w:val="0"/>
          <w:marTop w:val="134"/>
          <w:marBottom w:val="0"/>
          <w:divBdr>
            <w:top w:val="none" w:sz="0" w:space="0" w:color="auto"/>
            <w:left w:val="none" w:sz="0" w:space="0" w:color="auto"/>
            <w:bottom w:val="none" w:sz="0" w:space="0" w:color="auto"/>
            <w:right w:val="none" w:sz="0" w:space="0" w:color="auto"/>
          </w:divBdr>
        </w:div>
        <w:div w:id="841507589">
          <w:marLeft w:val="547"/>
          <w:marRight w:val="0"/>
          <w:marTop w:val="134"/>
          <w:marBottom w:val="0"/>
          <w:divBdr>
            <w:top w:val="none" w:sz="0" w:space="0" w:color="auto"/>
            <w:left w:val="none" w:sz="0" w:space="0" w:color="auto"/>
            <w:bottom w:val="none" w:sz="0" w:space="0" w:color="auto"/>
            <w:right w:val="none" w:sz="0" w:space="0" w:color="auto"/>
          </w:divBdr>
        </w:div>
        <w:div w:id="1752309486">
          <w:marLeft w:val="547"/>
          <w:marRight w:val="0"/>
          <w:marTop w:val="134"/>
          <w:marBottom w:val="0"/>
          <w:divBdr>
            <w:top w:val="none" w:sz="0" w:space="0" w:color="auto"/>
            <w:left w:val="none" w:sz="0" w:space="0" w:color="auto"/>
            <w:bottom w:val="none" w:sz="0" w:space="0" w:color="auto"/>
            <w:right w:val="none" w:sz="0" w:space="0" w:color="auto"/>
          </w:divBdr>
        </w:div>
      </w:divsChild>
    </w:div>
    <w:div w:id="565380173">
      <w:bodyDiv w:val="1"/>
      <w:marLeft w:val="0"/>
      <w:marRight w:val="0"/>
      <w:marTop w:val="0"/>
      <w:marBottom w:val="0"/>
      <w:divBdr>
        <w:top w:val="none" w:sz="0" w:space="0" w:color="auto"/>
        <w:left w:val="none" w:sz="0" w:space="0" w:color="auto"/>
        <w:bottom w:val="none" w:sz="0" w:space="0" w:color="auto"/>
        <w:right w:val="none" w:sz="0" w:space="0" w:color="auto"/>
      </w:divBdr>
      <w:divsChild>
        <w:div w:id="515198725">
          <w:marLeft w:val="547"/>
          <w:marRight w:val="0"/>
          <w:marTop w:val="154"/>
          <w:marBottom w:val="0"/>
          <w:divBdr>
            <w:top w:val="none" w:sz="0" w:space="0" w:color="auto"/>
            <w:left w:val="none" w:sz="0" w:space="0" w:color="auto"/>
            <w:bottom w:val="none" w:sz="0" w:space="0" w:color="auto"/>
            <w:right w:val="none" w:sz="0" w:space="0" w:color="auto"/>
          </w:divBdr>
        </w:div>
      </w:divsChild>
    </w:div>
    <w:div w:id="580068585">
      <w:bodyDiv w:val="1"/>
      <w:marLeft w:val="0"/>
      <w:marRight w:val="0"/>
      <w:marTop w:val="0"/>
      <w:marBottom w:val="0"/>
      <w:divBdr>
        <w:top w:val="none" w:sz="0" w:space="0" w:color="auto"/>
        <w:left w:val="none" w:sz="0" w:space="0" w:color="auto"/>
        <w:bottom w:val="none" w:sz="0" w:space="0" w:color="auto"/>
        <w:right w:val="none" w:sz="0" w:space="0" w:color="auto"/>
      </w:divBdr>
    </w:div>
    <w:div w:id="613708006">
      <w:bodyDiv w:val="1"/>
      <w:marLeft w:val="0"/>
      <w:marRight w:val="0"/>
      <w:marTop w:val="0"/>
      <w:marBottom w:val="0"/>
      <w:divBdr>
        <w:top w:val="none" w:sz="0" w:space="0" w:color="auto"/>
        <w:left w:val="none" w:sz="0" w:space="0" w:color="auto"/>
        <w:bottom w:val="none" w:sz="0" w:space="0" w:color="auto"/>
        <w:right w:val="none" w:sz="0" w:space="0" w:color="auto"/>
      </w:divBdr>
    </w:div>
    <w:div w:id="724329343">
      <w:bodyDiv w:val="1"/>
      <w:marLeft w:val="0"/>
      <w:marRight w:val="0"/>
      <w:marTop w:val="0"/>
      <w:marBottom w:val="0"/>
      <w:divBdr>
        <w:top w:val="none" w:sz="0" w:space="0" w:color="auto"/>
        <w:left w:val="none" w:sz="0" w:space="0" w:color="auto"/>
        <w:bottom w:val="none" w:sz="0" w:space="0" w:color="auto"/>
        <w:right w:val="none" w:sz="0" w:space="0" w:color="auto"/>
      </w:divBdr>
      <w:divsChild>
        <w:div w:id="1708211662">
          <w:marLeft w:val="547"/>
          <w:marRight w:val="0"/>
          <w:marTop w:val="154"/>
          <w:marBottom w:val="0"/>
          <w:divBdr>
            <w:top w:val="none" w:sz="0" w:space="0" w:color="auto"/>
            <w:left w:val="none" w:sz="0" w:space="0" w:color="auto"/>
            <w:bottom w:val="none" w:sz="0" w:space="0" w:color="auto"/>
            <w:right w:val="none" w:sz="0" w:space="0" w:color="auto"/>
          </w:divBdr>
        </w:div>
      </w:divsChild>
    </w:div>
    <w:div w:id="814373845">
      <w:bodyDiv w:val="1"/>
      <w:marLeft w:val="0"/>
      <w:marRight w:val="0"/>
      <w:marTop w:val="0"/>
      <w:marBottom w:val="0"/>
      <w:divBdr>
        <w:top w:val="none" w:sz="0" w:space="0" w:color="auto"/>
        <w:left w:val="none" w:sz="0" w:space="0" w:color="auto"/>
        <w:bottom w:val="none" w:sz="0" w:space="0" w:color="auto"/>
        <w:right w:val="none" w:sz="0" w:space="0" w:color="auto"/>
      </w:divBdr>
      <w:divsChild>
        <w:div w:id="1372657427">
          <w:marLeft w:val="547"/>
          <w:marRight w:val="0"/>
          <w:marTop w:val="154"/>
          <w:marBottom w:val="0"/>
          <w:divBdr>
            <w:top w:val="none" w:sz="0" w:space="0" w:color="auto"/>
            <w:left w:val="none" w:sz="0" w:space="0" w:color="auto"/>
            <w:bottom w:val="none" w:sz="0" w:space="0" w:color="auto"/>
            <w:right w:val="none" w:sz="0" w:space="0" w:color="auto"/>
          </w:divBdr>
        </w:div>
      </w:divsChild>
    </w:div>
    <w:div w:id="820728871">
      <w:bodyDiv w:val="1"/>
      <w:marLeft w:val="0"/>
      <w:marRight w:val="0"/>
      <w:marTop w:val="0"/>
      <w:marBottom w:val="0"/>
      <w:divBdr>
        <w:top w:val="none" w:sz="0" w:space="0" w:color="auto"/>
        <w:left w:val="none" w:sz="0" w:space="0" w:color="auto"/>
        <w:bottom w:val="none" w:sz="0" w:space="0" w:color="auto"/>
        <w:right w:val="none" w:sz="0" w:space="0" w:color="auto"/>
      </w:divBdr>
    </w:div>
    <w:div w:id="894700789">
      <w:bodyDiv w:val="1"/>
      <w:marLeft w:val="0"/>
      <w:marRight w:val="0"/>
      <w:marTop w:val="0"/>
      <w:marBottom w:val="0"/>
      <w:divBdr>
        <w:top w:val="none" w:sz="0" w:space="0" w:color="auto"/>
        <w:left w:val="none" w:sz="0" w:space="0" w:color="auto"/>
        <w:bottom w:val="none" w:sz="0" w:space="0" w:color="auto"/>
        <w:right w:val="none" w:sz="0" w:space="0" w:color="auto"/>
      </w:divBdr>
      <w:divsChild>
        <w:div w:id="428696135">
          <w:marLeft w:val="547"/>
          <w:marRight w:val="0"/>
          <w:marTop w:val="134"/>
          <w:marBottom w:val="0"/>
          <w:divBdr>
            <w:top w:val="none" w:sz="0" w:space="0" w:color="auto"/>
            <w:left w:val="none" w:sz="0" w:space="0" w:color="auto"/>
            <w:bottom w:val="none" w:sz="0" w:space="0" w:color="auto"/>
            <w:right w:val="none" w:sz="0" w:space="0" w:color="auto"/>
          </w:divBdr>
        </w:div>
        <w:div w:id="93717542">
          <w:marLeft w:val="547"/>
          <w:marRight w:val="0"/>
          <w:marTop w:val="134"/>
          <w:marBottom w:val="0"/>
          <w:divBdr>
            <w:top w:val="none" w:sz="0" w:space="0" w:color="auto"/>
            <w:left w:val="none" w:sz="0" w:space="0" w:color="auto"/>
            <w:bottom w:val="none" w:sz="0" w:space="0" w:color="auto"/>
            <w:right w:val="none" w:sz="0" w:space="0" w:color="auto"/>
          </w:divBdr>
        </w:div>
      </w:divsChild>
    </w:div>
    <w:div w:id="944775221">
      <w:bodyDiv w:val="1"/>
      <w:marLeft w:val="0"/>
      <w:marRight w:val="0"/>
      <w:marTop w:val="0"/>
      <w:marBottom w:val="0"/>
      <w:divBdr>
        <w:top w:val="none" w:sz="0" w:space="0" w:color="auto"/>
        <w:left w:val="none" w:sz="0" w:space="0" w:color="auto"/>
        <w:bottom w:val="none" w:sz="0" w:space="0" w:color="auto"/>
        <w:right w:val="none" w:sz="0" w:space="0" w:color="auto"/>
      </w:divBdr>
      <w:divsChild>
        <w:div w:id="79647757">
          <w:marLeft w:val="547"/>
          <w:marRight w:val="0"/>
          <w:marTop w:val="96"/>
          <w:marBottom w:val="0"/>
          <w:divBdr>
            <w:top w:val="none" w:sz="0" w:space="0" w:color="auto"/>
            <w:left w:val="none" w:sz="0" w:space="0" w:color="auto"/>
            <w:bottom w:val="none" w:sz="0" w:space="0" w:color="auto"/>
            <w:right w:val="none" w:sz="0" w:space="0" w:color="auto"/>
          </w:divBdr>
        </w:div>
        <w:div w:id="1625841504">
          <w:marLeft w:val="547"/>
          <w:marRight w:val="0"/>
          <w:marTop w:val="96"/>
          <w:marBottom w:val="0"/>
          <w:divBdr>
            <w:top w:val="none" w:sz="0" w:space="0" w:color="auto"/>
            <w:left w:val="none" w:sz="0" w:space="0" w:color="auto"/>
            <w:bottom w:val="none" w:sz="0" w:space="0" w:color="auto"/>
            <w:right w:val="none" w:sz="0" w:space="0" w:color="auto"/>
          </w:divBdr>
        </w:div>
        <w:div w:id="791900400">
          <w:marLeft w:val="547"/>
          <w:marRight w:val="0"/>
          <w:marTop w:val="96"/>
          <w:marBottom w:val="0"/>
          <w:divBdr>
            <w:top w:val="none" w:sz="0" w:space="0" w:color="auto"/>
            <w:left w:val="none" w:sz="0" w:space="0" w:color="auto"/>
            <w:bottom w:val="none" w:sz="0" w:space="0" w:color="auto"/>
            <w:right w:val="none" w:sz="0" w:space="0" w:color="auto"/>
          </w:divBdr>
        </w:div>
        <w:div w:id="544409825">
          <w:marLeft w:val="547"/>
          <w:marRight w:val="0"/>
          <w:marTop w:val="96"/>
          <w:marBottom w:val="0"/>
          <w:divBdr>
            <w:top w:val="none" w:sz="0" w:space="0" w:color="auto"/>
            <w:left w:val="none" w:sz="0" w:space="0" w:color="auto"/>
            <w:bottom w:val="none" w:sz="0" w:space="0" w:color="auto"/>
            <w:right w:val="none" w:sz="0" w:space="0" w:color="auto"/>
          </w:divBdr>
        </w:div>
        <w:div w:id="1318798150">
          <w:marLeft w:val="547"/>
          <w:marRight w:val="0"/>
          <w:marTop w:val="96"/>
          <w:marBottom w:val="0"/>
          <w:divBdr>
            <w:top w:val="none" w:sz="0" w:space="0" w:color="auto"/>
            <w:left w:val="none" w:sz="0" w:space="0" w:color="auto"/>
            <w:bottom w:val="none" w:sz="0" w:space="0" w:color="auto"/>
            <w:right w:val="none" w:sz="0" w:space="0" w:color="auto"/>
          </w:divBdr>
        </w:div>
        <w:div w:id="1364407145">
          <w:marLeft w:val="547"/>
          <w:marRight w:val="0"/>
          <w:marTop w:val="96"/>
          <w:marBottom w:val="0"/>
          <w:divBdr>
            <w:top w:val="none" w:sz="0" w:space="0" w:color="auto"/>
            <w:left w:val="none" w:sz="0" w:space="0" w:color="auto"/>
            <w:bottom w:val="none" w:sz="0" w:space="0" w:color="auto"/>
            <w:right w:val="none" w:sz="0" w:space="0" w:color="auto"/>
          </w:divBdr>
        </w:div>
        <w:div w:id="138811740">
          <w:marLeft w:val="547"/>
          <w:marRight w:val="0"/>
          <w:marTop w:val="96"/>
          <w:marBottom w:val="0"/>
          <w:divBdr>
            <w:top w:val="none" w:sz="0" w:space="0" w:color="auto"/>
            <w:left w:val="none" w:sz="0" w:space="0" w:color="auto"/>
            <w:bottom w:val="none" w:sz="0" w:space="0" w:color="auto"/>
            <w:right w:val="none" w:sz="0" w:space="0" w:color="auto"/>
          </w:divBdr>
        </w:div>
        <w:div w:id="631904809">
          <w:marLeft w:val="547"/>
          <w:marRight w:val="0"/>
          <w:marTop w:val="96"/>
          <w:marBottom w:val="0"/>
          <w:divBdr>
            <w:top w:val="none" w:sz="0" w:space="0" w:color="auto"/>
            <w:left w:val="none" w:sz="0" w:space="0" w:color="auto"/>
            <w:bottom w:val="none" w:sz="0" w:space="0" w:color="auto"/>
            <w:right w:val="none" w:sz="0" w:space="0" w:color="auto"/>
          </w:divBdr>
        </w:div>
        <w:div w:id="948312742">
          <w:marLeft w:val="547"/>
          <w:marRight w:val="0"/>
          <w:marTop w:val="96"/>
          <w:marBottom w:val="0"/>
          <w:divBdr>
            <w:top w:val="none" w:sz="0" w:space="0" w:color="auto"/>
            <w:left w:val="none" w:sz="0" w:space="0" w:color="auto"/>
            <w:bottom w:val="none" w:sz="0" w:space="0" w:color="auto"/>
            <w:right w:val="none" w:sz="0" w:space="0" w:color="auto"/>
          </w:divBdr>
        </w:div>
        <w:div w:id="1406949096">
          <w:marLeft w:val="547"/>
          <w:marRight w:val="0"/>
          <w:marTop w:val="96"/>
          <w:marBottom w:val="0"/>
          <w:divBdr>
            <w:top w:val="none" w:sz="0" w:space="0" w:color="auto"/>
            <w:left w:val="none" w:sz="0" w:space="0" w:color="auto"/>
            <w:bottom w:val="none" w:sz="0" w:space="0" w:color="auto"/>
            <w:right w:val="none" w:sz="0" w:space="0" w:color="auto"/>
          </w:divBdr>
        </w:div>
        <w:div w:id="671180690">
          <w:marLeft w:val="547"/>
          <w:marRight w:val="0"/>
          <w:marTop w:val="96"/>
          <w:marBottom w:val="0"/>
          <w:divBdr>
            <w:top w:val="none" w:sz="0" w:space="0" w:color="auto"/>
            <w:left w:val="none" w:sz="0" w:space="0" w:color="auto"/>
            <w:bottom w:val="none" w:sz="0" w:space="0" w:color="auto"/>
            <w:right w:val="none" w:sz="0" w:space="0" w:color="auto"/>
          </w:divBdr>
        </w:div>
        <w:div w:id="14501587">
          <w:marLeft w:val="547"/>
          <w:marRight w:val="0"/>
          <w:marTop w:val="96"/>
          <w:marBottom w:val="0"/>
          <w:divBdr>
            <w:top w:val="none" w:sz="0" w:space="0" w:color="auto"/>
            <w:left w:val="none" w:sz="0" w:space="0" w:color="auto"/>
            <w:bottom w:val="none" w:sz="0" w:space="0" w:color="auto"/>
            <w:right w:val="none" w:sz="0" w:space="0" w:color="auto"/>
          </w:divBdr>
        </w:div>
      </w:divsChild>
    </w:div>
    <w:div w:id="986737868">
      <w:bodyDiv w:val="1"/>
      <w:marLeft w:val="0"/>
      <w:marRight w:val="0"/>
      <w:marTop w:val="0"/>
      <w:marBottom w:val="0"/>
      <w:divBdr>
        <w:top w:val="none" w:sz="0" w:space="0" w:color="auto"/>
        <w:left w:val="none" w:sz="0" w:space="0" w:color="auto"/>
        <w:bottom w:val="none" w:sz="0" w:space="0" w:color="auto"/>
        <w:right w:val="none" w:sz="0" w:space="0" w:color="auto"/>
      </w:divBdr>
      <w:divsChild>
        <w:div w:id="978149932">
          <w:marLeft w:val="547"/>
          <w:marRight w:val="0"/>
          <w:marTop w:val="134"/>
          <w:marBottom w:val="0"/>
          <w:divBdr>
            <w:top w:val="none" w:sz="0" w:space="0" w:color="auto"/>
            <w:left w:val="none" w:sz="0" w:space="0" w:color="auto"/>
            <w:bottom w:val="none" w:sz="0" w:space="0" w:color="auto"/>
            <w:right w:val="none" w:sz="0" w:space="0" w:color="auto"/>
          </w:divBdr>
        </w:div>
        <w:div w:id="588394837">
          <w:marLeft w:val="547"/>
          <w:marRight w:val="0"/>
          <w:marTop w:val="134"/>
          <w:marBottom w:val="0"/>
          <w:divBdr>
            <w:top w:val="none" w:sz="0" w:space="0" w:color="auto"/>
            <w:left w:val="none" w:sz="0" w:space="0" w:color="auto"/>
            <w:bottom w:val="none" w:sz="0" w:space="0" w:color="auto"/>
            <w:right w:val="none" w:sz="0" w:space="0" w:color="auto"/>
          </w:divBdr>
        </w:div>
        <w:div w:id="461072036">
          <w:marLeft w:val="547"/>
          <w:marRight w:val="0"/>
          <w:marTop w:val="134"/>
          <w:marBottom w:val="0"/>
          <w:divBdr>
            <w:top w:val="none" w:sz="0" w:space="0" w:color="auto"/>
            <w:left w:val="none" w:sz="0" w:space="0" w:color="auto"/>
            <w:bottom w:val="none" w:sz="0" w:space="0" w:color="auto"/>
            <w:right w:val="none" w:sz="0" w:space="0" w:color="auto"/>
          </w:divBdr>
        </w:div>
      </w:divsChild>
    </w:div>
    <w:div w:id="1014458592">
      <w:bodyDiv w:val="1"/>
      <w:marLeft w:val="0"/>
      <w:marRight w:val="0"/>
      <w:marTop w:val="0"/>
      <w:marBottom w:val="0"/>
      <w:divBdr>
        <w:top w:val="none" w:sz="0" w:space="0" w:color="auto"/>
        <w:left w:val="none" w:sz="0" w:space="0" w:color="auto"/>
        <w:bottom w:val="none" w:sz="0" w:space="0" w:color="auto"/>
        <w:right w:val="none" w:sz="0" w:space="0" w:color="auto"/>
      </w:divBdr>
    </w:div>
    <w:div w:id="1029916133">
      <w:bodyDiv w:val="1"/>
      <w:marLeft w:val="0"/>
      <w:marRight w:val="0"/>
      <w:marTop w:val="0"/>
      <w:marBottom w:val="0"/>
      <w:divBdr>
        <w:top w:val="none" w:sz="0" w:space="0" w:color="auto"/>
        <w:left w:val="none" w:sz="0" w:space="0" w:color="auto"/>
        <w:bottom w:val="none" w:sz="0" w:space="0" w:color="auto"/>
        <w:right w:val="none" w:sz="0" w:space="0" w:color="auto"/>
      </w:divBdr>
      <w:divsChild>
        <w:div w:id="189102760">
          <w:marLeft w:val="547"/>
          <w:marRight w:val="0"/>
          <w:marTop w:val="154"/>
          <w:marBottom w:val="0"/>
          <w:divBdr>
            <w:top w:val="none" w:sz="0" w:space="0" w:color="auto"/>
            <w:left w:val="none" w:sz="0" w:space="0" w:color="auto"/>
            <w:bottom w:val="none" w:sz="0" w:space="0" w:color="auto"/>
            <w:right w:val="none" w:sz="0" w:space="0" w:color="auto"/>
          </w:divBdr>
        </w:div>
      </w:divsChild>
    </w:div>
    <w:div w:id="1035353892">
      <w:bodyDiv w:val="1"/>
      <w:marLeft w:val="0"/>
      <w:marRight w:val="0"/>
      <w:marTop w:val="0"/>
      <w:marBottom w:val="0"/>
      <w:divBdr>
        <w:top w:val="none" w:sz="0" w:space="0" w:color="auto"/>
        <w:left w:val="none" w:sz="0" w:space="0" w:color="auto"/>
        <w:bottom w:val="none" w:sz="0" w:space="0" w:color="auto"/>
        <w:right w:val="none" w:sz="0" w:space="0" w:color="auto"/>
      </w:divBdr>
      <w:divsChild>
        <w:div w:id="963195035">
          <w:marLeft w:val="547"/>
          <w:marRight w:val="0"/>
          <w:marTop w:val="154"/>
          <w:marBottom w:val="0"/>
          <w:divBdr>
            <w:top w:val="none" w:sz="0" w:space="0" w:color="auto"/>
            <w:left w:val="none" w:sz="0" w:space="0" w:color="auto"/>
            <w:bottom w:val="none" w:sz="0" w:space="0" w:color="auto"/>
            <w:right w:val="none" w:sz="0" w:space="0" w:color="auto"/>
          </w:divBdr>
        </w:div>
        <w:div w:id="1448964581">
          <w:marLeft w:val="547"/>
          <w:marRight w:val="0"/>
          <w:marTop w:val="154"/>
          <w:marBottom w:val="0"/>
          <w:divBdr>
            <w:top w:val="none" w:sz="0" w:space="0" w:color="auto"/>
            <w:left w:val="none" w:sz="0" w:space="0" w:color="auto"/>
            <w:bottom w:val="none" w:sz="0" w:space="0" w:color="auto"/>
            <w:right w:val="none" w:sz="0" w:space="0" w:color="auto"/>
          </w:divBdr>
        </w:div>
        <w:div w:id="1465463925">
          <w:marLeft w:val="547"/>
          <w:marRight w:val="0"/>
          <w:marTop w:val="154"/>
          <w:marBottom w:val="0"/>
          <w:divBdr>
            <w:top w:val="none" w:sz="0" w:space="0" w:color="auto"/>
            <w:left w:val="none" w:sz="0" w:space="0" w:color="auto"/>
            <w:bottom w:val="none" w:sz="0" w:space="0" w:color="auto"/>
            <w:right w:val="none" w:sz="0" w:space="0" w:color="auto"/>
          </w:divBdr>
        </w:div>
        <w:div w:id="1021975512">
          <w:marLeft w:val="547"/>
          <w:marRight w:val="0"/>
          <w:marTop w:val="154"/>
          <w:marBottom w:val="0"/>
          <w:divBdr>
            <w:top w:val="none" w:sz="0" w:space="0" w:color="auto"/>
            <w:left w:val="none" w:sz="0" w:space="0" w:color="auto"/>
            <w:bottom w:val="none" w:sz="0" w:space="0" w:color="auto"/>
            <w:right w:val="none" w:sz="0" w:space="0" w:color="auto"/>
          </w:divBdr>
        </w:div>
      </w:divsChild>
    </w:div>
    <w:div w:id="1052122591">
      <w:bodyDiv w:val="1"/>
      <w:marLeft w:val="0"/>
      <w:marRight w:val="0"/>
      <w:marTop w:val="0"/>
      <w:marBottom w:val="0"/>
      <w:divBdr>
        <w:top w:val="none" w:sz="0" w:space="0" w:color="auto"/>
        <w:left w:val="none" w:sz="0" w:space="0" w:color="auto"/>
        <w:bottom w:val="none" w:sz="0" w:space="0" w:color="auto"/>
        <w:right w:val="none" w:sz="0" w:space="0" w:color="auto"/>
      </w:divBdr>
    </w:div>
    <w:div w:id="1057435900">
      <w:bodyDiv w:val="1"/>
      <w:marLeft w:val="0"/>
      <w:marRight w:val="0"/>
      <w:marTop w:val="0"/>
      <w:marBottom w:val="0"/>
      <w:divBdr>
        <w:top w:val="none" w:sz="0" w:space="0" w:color="auto"/>
        <w:left w:val="none" w:sz="0" w:space="0" w:color="auto"/>
        <w:bottom w:val="none" w:sz="0" w:space="0" w:color="auto"/>
        <w:right w:val="none" w:sz="0" w:space="0" w:color="auto"/>
      </w:divBdr>
      <w:divsChild>
        <w:div w:id="1831478938">
          <w:marLeft w:val="547"/>
          <w:marRight w:val="0"/>
          <w:marTop w:val="154"/>
          <w:marBottom w:val="0"/>
          <w:divBdr>
            <w:top w:val="none" w:sz="0" w:space="0" w:color="auto"/>
            <w:left w:val="none" w:sz="0" w:space="0" w:color="auto"/>
            <w:bottom w:val="none" w:sz="0" w:space="0" w:color="auto"/>
            <w:right w:val="none" w:sz="0" w:space="0" w:color="auto"/>
          </w:divBdr>
        </w:div>
        <w:div w:id="982468604">
          <w:marLeft w:val="547"/>
          <w:marRight w:val="0"/>
          <w:marTop w:val="154"/>
          <w:marBottom w:val="0"/>
          <w:divBdr>
            <w:top w:val="none" w:sz="0" w:space="0" w:color="auto"/>
            <w:left w:val="none" w:sz="0" w:space="0" w:color="auto"/>
            <w:bottom w:val="none" w:sz="0" w:space="0" w:color="auto"/>
            <w:right w:val="none" w:sz="0" w:space="0" w:color="auto"/>
          </w:divBdr>
        </w:div>
        <w:div w:id="1861698796">
          <w:marLeft w:val="547"/>
          <w:marRight w:val="0"/>
          <w:marTop w:val="154"/>
          <w:marBottom w:val="0"/>
          <w:divBdr>
            <w:top w:val="none" w:sz="0" w:space="0" w:color="auto"/>
            <w:left w:val="none" w:sz="0" w:space="0" w:color="auto"/>
            <w:bottom w:val="none" w:sz="0" w:space="0" w:color="auto"/>
            <w:right w:val="none" w:sz="0" w:space="0" w:color="auto"/>
          </w:divBdr>
        </w:div>
      </w:divsChild>
    </w:div>
    <w:div w:id="1086077815">
      <w:bodyDiv w:val="1"/>
      <w:marLeft w:val="0"/>
      <w:marRight w:val="0"/>
      <w:marTop w:val="0"/>
      <w:marBottom w:val="0"/>
      <w:divBdr>
        <w:top w:val="none" w:sz="0" w:space="0" w:color="auto"/>
        <w:left w:val="none" w:sz="0" w:space="0" w:color="auto"/>
        <w:bottom w:val="none" w:sz="0" w:space="0" w:color="auto"/>
        <w:right w:val="none" w:sz="0" w:space="0" w:color="auto"/>
      </w:divBdr>
      <w:divsChild>
        <w:div w:id="1096486050">
          <w:marLeft w:val="547"/>
          <w:marRight w:val="0"/>
          <w:marTop w:val="96"/>
          <w:marBottom w:val="0"/>
          <w:divBdr>
            <w:top w:val="none" w:sz="0" w:space="0" w:color="auto"/>
            <w:left w:val="none" w:sz="0" w:space="0" w:color="auto"/>
            <w:bottom w:val="none" w:sz="0" w:space="0" w:color="auto"/>
            <w:right w:val="none" w:sz="0" w:space="0" w:color="auto"/>
          </w:divBdr>
        </w:div>
        <w:div w:id="103041319">
          <w:marLeft w:val="547"/>
          <w:marRight w:val="0"/>
          <w:marTop w:val="96"/>
          <w:marBottom w:val="0"/>
          <w:divBdr>
            <w:top w:val="none" w:sz="0" w:space="0" w:color="auto"/>
            <w:left w:val="none" w:sz="0" w:space="0" w:color="auto"/>
            <w:bottom w:val="none" w:sz="0" w:space="0" w:color="auto"/>
            <w:right w:val="none" w:sz="0" w:space="0" w:color="auto"/>
          </w:divBdr>
        </w:div>
        <w:div w:id="1727340872">
          <w:marLeft w:val="547"/>
          <w:marRight w:val="0"/>
          <w:marTop w:val="96"/>
          <w:marBottom w:val="0"/>
          <w:divBdr>
            <w:top w:val="none" w:sz="0" w:space="0" w:color="auto"/>
            <w:left w:val="none" w:sz="0" w:space="0" w:color="auto"/>
            <w:bottom w:val="none" w:sz="0" w:space="0" w:color="auto"/>
            <w:right w:val="none" w:sz="0" w:space="0" w:color="auto"/>
          </w:divBdr>
        </w:div>
        <w:div w:id="571544844">
          <w:marLeft w:val="547"/>
          <w:marRight w:val="0"/>
          <w:marTop w:val="96"/>
          <w:marBottom w:val="0"/>
          <w:divBdr>
            <w:top w:val="none" w:sz="0" w:space="0" w:color="auto"/>
            <w:left w:val="none" w:sz="0" w:space="0" w:color="auto"/>
            <w:bottom w:val="none" w:sz="0" w:space="0" w:color="auto"/>
            <w:right w:val="none" w:sz="0" w:space="0" w:color="auto"/>
          </w:divBdr>
        </w:div>
        <w:div w:id="1947342060">
          <w:marLeft w:val="547"/>
          <w:marRight w:val="0"/>
          <w:marTop w:val="96"/>
          <w:marBottom w:val="0"/>
          <w:divBdr>
            <w:top w:val="none" w:sz="0" w:space="0" w:color="auto"/>
            <w:left w:val="none" w:sz="0" w:space="0" w:color="auto"/>
            <w:bottom w:val="none" w:sz="0" w:space="0" w:color="auto"/>
            <w:right w:val="none" w:sz="0" w:space="0" w:color="auto"/>
          </w:divBdr>
        </w:div>
        <w:div w:id="1342468727">
          <w:marLeft w:val="547"/>
          <w:marRight w:val="0"/>
          <w:marTop w:val="96"/>
          <w:marBottom w:val="0"/>
          <w:divBdr>
            <w:top w:val="none" w:sz="0" w:space="0" w:color="auto"/>
            <w:left w:val="none" w:sz="0" w:space="0" w:color="auto"/>
            <w:bottom w:val="none" w:sz="0" w:space="0" w:color="auto"/>
            <w:right w:val="none" w:sz="0" w:space="0" w:color="auto"/>
          </w:divBdr>
        </w:div>
        <w:div w:id="1428960108">
          <w:marLeft w:val="547"/>
          <w:marRight w:val="0"/>
          <w:marTop w:val="96"/>
          <w:marBottom w:val="0"/>
          <w:divBdr>
            <w:top w:val="none" w:sz="0" w:space="0" w:color="auto"/>
            <w:left w:val="none" w:sz="0" w:space="0" w:color="auto"/>
            <w:bottom w:val="none" w:sz="0" w:space="0" w:color="auto"/>
            <w:right w:val="none" w:sz="0" w:space="0" w:color="auto"/>
          </w:divBdr>
        </w:div>
        <w:div w:id="1300955537">
          <w:marLeft w:val="547"/>
          <w:marRight w:val="0"/>
          <w:marTop w:val="96"/>
          <w:marBottom w:val="0"/>
          <w:divBdr>
            <w:top w:val="none" w:sz="0" w:space="0" w:color="auto"/>
            <w:left w:val="none" w:sz="0" w:space="0" w:color="auto"/>
            <w:bottom w:val="none" w:sz="0" w:space="0" w:color="auto"/>
            <w:right w:val="none" w:sz="0" w:space="0" w:color="auto"/>
          </w:divBdr>
        </w:div>
        <w:div w:id="407072142">
          <w:marLeft w:val="547"/>
          <w:marRight w:val="0"/>
          <w:marTop w:val="96"/>
          <w:marBottom w:val="0"/>
          <w:divBdr>
            <w:top w:val="none" w:sz="0" w:space="0" w:color="auto"/>
            <w:left w:val="none" w:sz="0" w:space="0" w:color="auto"/>
            <w:bottom w:val="none" w:sz="0" w:space="0" w:color="auto"/>
            <w:right w:val="none" w:sz="0" w:space="0" w:color="auto"/>
          </w:divBdr>
        </w:div>
        <w:div w:id="1355500180">
          <w:marLeft w:val="547"/>
          <w:marRight w:val="0"/>
          <w:marTop w:val="96"/>
          <w:marBottom w:val="0"/>
          <w:divBdr>
            <w:top w:val="none" w:sz="0" w:space="0" w:color="auto"/>
            <w:left w:val="none" w:sz="0" w:space="0" w:color="auto"/>
            <w:bottom w:val="none" w:sz="0" w:space="0" w:color="auto"/>
            <w:right w:val="none" w:sz="0" w:space="0" w:color="auto"/>
          </w:divBdr>
        </w:div>
        <w:div w:id="435567142">
          <w:marLeft w:val="547"/>
          <w:marRight w:val="0"/>
          <w:marTop w:val="96"/>
          <w:marBottom w:val="0"/>
          <w:divBdr>
            <w:top w:val="none" w:sz="0" w:space="0" w:color="auto"/>
            <w:left w:val="none" w:sz="0" w:space="0" w:color="auto"/>
            <w:bottom w:val="none" w:sz="0" w:space="0" w:color="auto"/>
            <w:right w:val="none" w:sz="0" w:space="0" w:color="auto"/>
          </w:divBdr>
        </w:div>
        <w:div w:id="1659840560">
          <w:marLeft w:val="547"/>
          <w:marRight w:val="0"/>
          <w:marTop w:val="96"/>
          <w:marBottom w:val="0"/>
          <w:divBdr>
            <w:top w:val="none" w:sz="0" w:space="0" w:color="auto"/>
            <w:left w:val="none" w:sz="0" w:space="0" w:color="auto"/>
            <w:bottom w:val="none" w:sz="0" w:space="0" w:color="auto"/>
            <w:right w:val="none" w:sz="0" w:space="0" w:color="auto"/>
          </w:divBdr>
        </w:div>
      </w:divsChild>
    </w:div>
    <w:div w:id="1102652628">
      <w:bodyDiv w:val="1"/>
      <w:marLeft w:val="0"/>
      <w:marRight w:val="0"/>
      <w:marTop w:val="0"/>
      <w:marBottom w:val="0"/>
      <w:divBdr>
        <w:top w:val="none" w:sz="0" w:space="0" w:color="auto"/>
        <w:left w:val="none" w:sz="0" w:space="0" w:color="auto"/>
        <w:bottom w:val="none" w:sz="0" w:space="0" w:color="auto"/>
        <w:right w:val="none" w:sz="0" w:space="0" w:color="auto"/>
      </w:divBdr>
      <w:divsChild>
        <w:div w:id="1181626898">
          <w:marLeft w:val="547"/>
          <w:marRight w:val="0"/>
          <w:marTop w:val="154"/>
          <w:marBottom w:val="0"/>
          <w:divBdr>
            <w:top w:val="none" w:sz="0" w:space="0" w:color="auto"/>
            <w:left w:val="none" w:sz="0" w:space="0" w:color="auto"/>
            <w:bottom w:val="none" w:sz="0" w:space="0" w:color="auto"/>
            <w:right w:val="none" w:sz="0" w:space="0" w:color="auto"/>
          </w:divBdr>
        </w:div>
        <w:div w:id="1230849763">
          <w:marLeft w:val="547"/>
          <w:marRight w:val="0"/>
          <w:marTop w:val="154"/>
          <w:marBottom w:val="0"/>
          <w:divBdr>
            <w:top w:val="none" w:sz="0" w:space="0" w:color="auto"/>
            <w:left w:val="none" w:sz="0" w:space="0" w:color="auto"/>
            <w:bottom w:val="none" w:sz="0" w:space="0" w:color="auto"/>
            <w:right w:val="none" w:sz="0" w:space="0" w:color="auto"/>
          </w:divBdr>
        </w:div>
        <w:div w:id="1604262348">
          <w:marLeft w:val="547"/>
          <w:marRight w:val="0"/>
          <w:marTop w:val="154"/>
          <w:marBottom w:val="0"/>
          <w:divBdr>
            <w:top w:val="none" w:sz="0" w:space="0" w:color="auto"/>
            <w:left w:val="none" w:sz="0" w:space="0" w:color="auto"/>
            <w:bottom w:val="none" w:sz="0" w:space="0" w:color="auto"/>
            <w:right w:val="none" w:sz="0" w:space="0" w:color="auto"/>
          </w:divBdr>
        </w:div>
      </w:divsChild>
    </w:div>
    <w:div w:id="1121076770">
      <w:bodyDiv w:val="1"/>
      <w:marLeft w:val="0"/>
      <w:marRight w:val="0"/>
      <w:marTop w:val="0"/>
      <w:marBottom w:val="0"/>
      <w:divBdr>
        <w:top w:val="none" w:sz="0" w:space="0" w:color="auto"/>
        <w:left w:val="none" w:sz="0" w:space="0" w:color="auto"/>
        <w:bottom w:val="none" w:sz="0" w:space="0" w:color="auto"/>
        <w:right w:val="none" w:sz="0" w:space="0" w:color="auto"/>
      </w:divBdr>
      <w:divsChild>
        <w:div w:id="167597894">
          <w:marLeft w:val="547"/>
          <w:marRight w:val="0"/>
          <w:marTop w:val="154"/>
          <w:marBottom w:val="0"/>
          <w:divBdr>
            <w:top w:val="none" w:sz="0" w:space="0" w:color="auto"/>
            <w:left w:val="none" w:sz="0" w:space="0" w:color="auto"/>
            <w:bottom w:val="none" w:sz="0" w:space="0" w:color="auto"/>
            <w:right w:val="none" w:sz="0" w:space="0" w:color="auto"/>
          </w:divBdr>
        </w:div>
      </w:divsChild>
    </w:div>
    <w:div w:id="1136948041">
      <w:bodyDiv w:val="1"/>
      <w:marLeft w:val="0"/>
      <w:marRight w:val="0"/>
      <w:marTop w:val="0"/>
      <w:marBottom w:val="0"/>
      <w:divBdr>
        <w:top w:val="none" w:sz="0" w:space="0" w:color="auto"/>
        <w:left w:val="none" w:sz="0" w:space="0" w:color="auto"/>
        <w:bottom w:val="none" w:sz="0" w:space="0" w:color="auto"/>
        <w:right w:val="none" w:sz="0" w:space="0" w:color="auto"/>
      </w:divBdr>
      <w:divsChild>
        <w:div w:id="1770346053">
          <w:marLeft w:val="547"/>
          <w:marRight w:val="0"/>
          <w:marTop w:val="134"/>
          <w:marBottom w:val="0"/>
          <w:divBdr>
            <w:top w:val="none" w:sz="0" w:space="0" w:color="auto"/>
            <w:left w:val="none" w:sz="0" w:space="0" w:color="auto"/>
            <w:bottom w:val="none" w:sz="0" w:space="0" w:color="auto"/>
            <w:right w:val="none" w:sz="0" w:space="0" w:color="auto"/>
          </w:divBdr>
        </w:div>
        <w:div w:id="604270692">
          <w:marLeft w:val="547"/>
          <w:marRight w:val="0"/>
          <w:marTop w:val="134"/>
          <w:marBottom w:val="0"/>
          <w:divBdr>
            <w:top w:val="none" w:sz="0" w:space="0" w:color="auto"/>
            <w:left w:val="none" w:sz="0" w:space="0" w:color="auto"/>
            <w:bottom w:val="none" w:sz="0" w:space="0" w:color="auto"/>
            <w:right w:val="none" w:sz="0" w:space="0" w:color="auto"/>
          </w:divBdr>
        </w:div>
      </w:divsChild>
    </w:div>
    <w:div w:id="1138767377">
      <w:bodyDiv w:val="1"/>
      <w:marLeft w:val="0"/>
      <w:marRight w:val="0"/>
      <w:marTop w:val="0"/>
      <w:marBottom w:val="0"/>
      <w:divBdr>
        <w:top w:val="none" w:sz="0" w:space="0" w:color="auto"/>
        <w:left w:val="none" w:sz="0" w:space="0" w:color="auto"/>
        <w:bottom w:val="none" w:sz="0" w:space="0" w:color="auto"/>
        <w:right w:val="none" w:sz="0" w:space="0" w:color="auto"/>
      </w:divBdr>
    </w:div>
    <w:div w:id="1205560537">
      <w:bodyDiv w:val="1"/>
      <w:marLeft w:val="0"/>
      <w:marRight w:val="0"/>
      <w:marTop w:val="0"/>
      <w:marBottom w:val="0"/>
      <w:divBdr>
        <w:top w:val="none" w:sz="0" w:space="0" w:color="auto"/>
        <w:left w:val="none" w:sz="0" w:space="0" w:color="auto"/>
        <w:bottom w:val="none" w:sz="0" w:space="0" w:color="auto"/>
        <w:right w:val="none" w:sz="0" w:space="0" w:color="auto"/>
      </w:divBdr>
    </w:div>
    <w:div w:id="1298032014">
      <w:bodyDiv w:val="1"/>
      <w:marLeft w:val="0"/>
      <w:marRight w:val="0"/>
      <w:marTop w:val="0"/>
      <w:marBottom w:val="0"/>
      <w:divBdr>
        <w:top w:val="none" w:sz="0" w:space="0" w:color="auto"/>
        <w:left w:val="none" w:sz="0" w:space="0" w:color="auto"/>
        <w:bottom w:val="none" w:sz="0" w:space="0" w:color="auto"/>
        <w:right w:val="none" w:sz="0" w:space="0" w:color="auto"/>
      </w:divBdr>
    </w:div>
    <w:div w:id="1299145741">
      <w:bodyDiv w:val="1"/>
      <w:marLeft w:val="0"/>
      <w:marRight w:val="0"/>
      <w:marTop w:val="0"/>
      <w:marBottom w:val="0"/>
      <w:divBdr>
        <w:top w:val="none" w:sz="0" w:space="0" w:color="auto"/>
        <w:left w:val="none" w:sz="0" w:space="0" w:color="auto"/>
        <w:bottom w:val="none" w:sz="0" w:space="0" w:color="auto"/>
        <w:right w:val="none" w:sz="0" w:space="0" w:color="auto"/>
      </w:divBdr>
      <w:divsChild>
        <w:div w:id="733553620">
          <w:marLeft w:val="547"/>
          <w:marRight w:val="0"/>
          <w:marTop w:val="154"/>
          <w:marBottom w:val="0"/>
          <w:divBdr>
            <w:top w:val="none" w:sz="0" w:space="0" w:color="auto"/>
            <w:left w:val="none" w:sz="0" w:space="0" w:color="auto"/>
            <w:bottom w:val="none" w:sz="0" w:space="0" w:color="auto"/>
            <w:right w:val="none" w:sz="0" w:space="0" w:color="auto"/>
          </w:divBdr>
        </w:div>
        <w:div w:id="164561193">
          <w:marLeft w:val="547"/>
          <w:marRight w:val="0"/>
          <w:marTop w:val="154"/>
          <w:marBottom w:val="0"/>
          <w:divBdr>
            <w:top w:val="none" w:sz="0" w:space="0" w:color="auto"/>
            <w:left w:val="none" w:sz="0" w:space="0" w:color="auto"/>
            <w:bottom w:val="none" w:sz="0" w:space="0" w:color="auto"/>
            <w:right w:val="none" w:sz="0" w:space="0" w:color="auto"/>
          </w:divBdr>
        </w:div>
        <w:div w:id="54740348">
          <w:marLeft w:val="547"/>
          <w:marRight w:val="0"/>
          <w:marTop w:val="154"/>
          <w:marBottom w:val="0"/>
          <w:divBdr>
            <w:top w:val="none" w:sz="0" w:space="0" w:color="auto"/>
            <w:left w:val="none" w:sz="0" w:space="0" w:color="auto"/>
            <w:bottom w:val="none" w:sz="0" w:space="0" w:color="auto"/>
            <w:right w:val="none" w:sz="0" w:space="0" w:color="auto"/>
          </w:divBdr>
        </w:div>
      </w:divsChild>
    </w:div>
    <w:div w:id="1349796987">
      <w:bodyDiv w:val="1"/>
      <w:marLeft w:val="0"/>
      <w:marRight w:val="0"/>
      <w:marTop w:val="0"/>
      <w:marBottom w:val="0"/>
      <w:divBdr>
        <w:top w:val="none" w:sz="0" w:space="0" w:color="auto"/>
        <w:left w:val="none" w:sz="0" w:space="0" w:color="auto"/>
        <w:bottom w:val="none" w:sz="0" w:space="0" w:color="auto"/>
        <w:right w:val="none" w:sz="0" w:space="0" w:color="auto"/>
      </w:divBdr>
    </w:div>
    <w:div w:id="1443111607">
      <w:bodyDiv w:val="1"/>
      <w:marLeft w:val="0"/>
      <w:marRight w:val="0"/>
      <w:marTop w:val="0"/>
      <w:marBottom w:val="0"/>
      <w:divBdr>
        <w:top w:val="none" w:sz="0" w:space="0" w:color="auto"/>
        <w:left w:val="none" w:sz="0" w:space="0" w:color="auto"/>
        <w:bottom w:val="none" w:sz="0" w:space="0" w:color="auto"/>
        <w:right w:val="none" w:sz="0" w:space="0" w:color="auto"/>
      </w:divBdr>
      <w:divsChild>
        <w:div w:id="1511066025">
          <w:marLeft w:val="547"/>
          <w:marRight w:val="0"/>
          <w:marTop w:val="154"/>
          <w:marBottom w:val="0"/>
          <w:divBdr>
            <w:top w:val="none" w:sz="0" w:space="0" w:color="auto"/>
            <w:left w:val="none" w:sz="0" w:space="0" w:color="auto"/>
            <w:bottom w:val="none" w:sz="0" w:space="0" w:color="auto"/>
            <w:right w:val="none" w:sz="0" w:space="0" w:color="auto"/>
          </w:divBdr>
        </w:div>
        <w:div w:id="745884818">
          <w:marLeft w:val="547"/>
          <w:marRight w:val="0"/>
          <w:marTop w:val="154"/>
          <w:marBottom w:val="0"/>
          <w:divBdr>
            <w:top w:val="none" w:sz="0" w:space="0" w:color="auto"/>
            <w:left w:val="none" w:sz="0" w:space="0" w:color="auto"/>
            <w:bottom w:val="none" w:sz="0" w:space="0" w:color="auto"/>
            <w:right w:val="none" w:sz="0" w:space="0" w:color="auto"/>
          </w:divBdr>
        </w:div>
        <w:div w:id="373116369">
          <w:marLeft w:val="547"/>
          <w:marRight w:val="0"/>
          <w:marTop w:val="154"/>
          <w:marBottom w:val="0"/>
          <w:divBdr>
            <w:top w:val="none" w:sz="0" w:space="0" w:color="auto"/>
            <w:left w:val="none" w:sz="0" w:space="0" w:color="auto"/>
            <w:bottom w:val="none" w:sz="0" w:space="0" w:color="auto"/>
            <w:right w:val="none" w:sz="0" w:space="0" w:color="auto"/>
          </w:divBdr>
        </w:div>
        <w:div w:id="1008407886">
          <w:marLeft w:val="547"/>
          <w:marRight w:val="0"/>
          <w:marTop w:val="154"/>
          <w:marBottom w:val="0"/>
          <w:divBdr>
            <w:top w:val="none" w:sz="0" w:space="0" w:color="auto"/>
            <w:left w:val="none" w:sz="0" w:space="0" w:color="auto"/>
            <w:bottom w:val="none" w:sz="0" w:space="0" w:color="auto"/>
            <w:right w:val="none" w:sz="0" w:space="0" w:color="auto"/>
          </w:divBdr>
        </w:div>
        <w:div w:id="370038699">
          <w:marLeft w:val="547"/>
          <w:marRight w:val="0"/>
          <w:marTop w:val="154"/>
          <w:marBottom w:val="0"/>
          <w:divBdr>
            <w:top w:val="none" w:sz="0" w:space="0" w:color="auto"/>
            <w:left w:val="none" w:sz="0" w:space="0" w:color="auto"/>
            <w:bottom w:val="none" w:sz="0" w:space="0" w:color="auto"/>
            <w:right w:val="none" w:sz="0" w:space="0" w:color="auto"/>
          </w:divBdr>
        </w:div>
      </w:divsChild>
    </w:div>
    <w:div w:id="1488090923">
      <w:bodyDiv w:val="1"/>
      <w:marLeft w:val="0"/>
      <w:marRight w:val="0"/>
      <w:marTop w:val="0"/>
      <w:marBottom w:val="0"/>
      <w:divBdr>
        <w:top w:val="none" w:sz="0" w:space="0" w:color="auto"/>
        <w:left w:val="none" w:sz="0" w:space="0" w:color="auto"/>
        <w:bottom w:val="none" w:sz="0" w:space="0" w:color="auto"/>
        <w:right w:val="none" w:sz="0" w:space="0" w:color="auto"/>
      </w:divBdr>
      <w:divsChild>
        <w:div w:id="1955286088">
          <w:marLeft w:val="547"/>
          <w:marRight w:val="0"/>
          <w:marTop w:val="154"/>
          <w:marBottom w:val="0"/>
          <w:divBdr>
            <w:top w:val="none" w:sz="0" w:space="0" w:color="auto"/>
            <w:left w:val="none" w:sz="0" w:space="0" w:color="auto"/>
            <w:bottom w:val="none" w:sz="0" w:space="0" w:color="auto"/>
            <w:right w:val="none" w:sz="0" w:space="0" w:color="auto"/>
          </w:divBdr>
        </w:div>
        <w:div w:id="350685887">
          <w:marLeft w:val="547"/>
          <w:marRight w:val="0"/>
          <w:marTop w:val="154"/>
          <w:marBottom w:val="0"/>
          <w:divBdr>
            <w:top w:val="none" w:sz="0" w:space="0" w:color="auto"/>
            <w:left w:val="none" w:sz="0" w:space="0" w:color="auto"/>
            <w:bottom w:val="none" w:sz="0" w:space="0" w:color="auto"/>
            <w:right w:val="none" w:sz="0" w:space="0" w:color="auto"/>
          </w:divBdr>
        </w:div>
      </w:divsChild>
    </w:div>
    <w:div w:id="1706589751">
      <w:bodyDiv w:val="1"/>
      <w:marLeft w:val="0"/>
      <w:marRight w:val="0"/>
      <w:marTop w:val="0"/>
      <w:marBottom w:val="0"/>
      <w:divBdr>
        <w:top w:val="none" w:sz="0" w:space="0" w:color="auto"/>
        <w:left w:val="none" w:sz="0" w:space="0" w:color="auto"/>
        <w:bottom w:val="none" w:sz="0" w:space="0" w:color="auto"/>
        <w:right w:val="none" w:sz="0" w:space="0" w:color="auto"/>
      </w:divBdr>
      <w:divsChild>
        <w:div w:id="1370227357">
          <w:marLeft w:val="547"/>
          <w:marRight w:val="0"/>
          <w:marTop w:val="154"/>
          <w:marBottom w:val="0"/>
          <w:divBdr>
            <w:top w:val="none" w:sz="0" w:space="0" w:color="auto"/>
            <w:left w:val="none" w:sz="0" w:space="0" w:color="auto"/>
            <w:bottom w:val="none" w:sz="0" w:space="0" w:color="auto"/>
            <w:right w:val="none" w:sz="0" w:space="0" w:color="auto"/>
          </w:divBdr>
        </w:div>
        <w:div w:id="1394812335">
          <w:marLeft w:val="547"/>
          <w:marRight w:val="0"/>
          <w:marTop w:val="154"/>
          <w:marBottom w:val="0"/>
          <w:divBdr>
            <w:top w:val="none" w:sz="0" w:space="0" w:color="auto"/>
            <w:left w:val="none" w:sz="0" w:space="0" w:color="auto"/>
            <w:bottom w:val="none" w:sz="0" w:space="0" w:color="auto"/>
            <w:right w:val="none" w:sz="0" w:space="0" w:color="auto"/>
          </w:divBdr>
        </w:div>
        <w:div w:id="776483850">
          <w:marLeft w:val="547"/>
          <w:marRight w:val="0"/>
          <w:marTop w:val="154"/>
          <w:marBottom w:val="0"/>
          <w:divBdr>
            <w:top w:val="none" w:sz="0" w:space="0" w:color="auto"/>
            <w:left w:val="none" w:sz="0" w:space="0" w:color="auto"/>
            <w:bottom w:val="none" w:sz="0" w:space="0" w:color="auto"/>
            <w:right w:val="none" w:sz="0" w:space="0" w:color="auto"/>
          </w:divBdr>
        </w:div>
        <w:div w:id="1693606268">
          <w:marLeft w:val="547"/>
          <w:marRight w:val="0"/>
          <w:marTop w:val="154"/>
          <w:marBottom w:val="0"/>
          <w:divBdr>
            <w:top w:val="none" w:sz="0" w:space="0" w:color="auto"/>
            <w:left w:val="none" w:sz="0" w:space="0" w:color="auto"/>
            <w:bottom w:val="none" w:sz="0" w:space="0" w:color="auto"/>
            <w:right w:val="none" w:sz="0" w:space="0" w:color="auto"/>
          </w:divBdr>
        </w:div>
      </w:divsChild>
    </w:div>
    <w:div w:id="1904103578">
      <w:bodyDiv w:val="1"/>
      <w:marLeft w:val="0"/>
      <w:marRight w:val="0"/>
      <w:marTop w:val="0"/>
      <w:marBottom w:val="0"/>
      <w:divBdr>
        <w:top w:val="none" w:sz="0" w:space="0" w:color="auto"/>
        <w:left w:val="none" w:sz="0" w:space="0" w:color="auto"/>
        <w:bottom w:val="none" w:sz="0" w:space="0" w:color="auto"/>
        <w:right w:val="none" w:sz="0" w:space="0" w:color="auto"/>
      </w:divBdr>
    </w:div>
    <w:div w:id="1981764790">
      <w:bodyDiv w:val="1"/>
      <w:marLeft w:val="0"/>
      <w:marRight w:val="0"/>
      <w:marTop w:val="0"/>
      <w:marBottom w:val="0"/>
      <w:divBdr>
        <w:top w:val="none" w:sz="0" w:space="0" w:color="auto"/>
        <w:left w:val="none" w:sz="0" w:space="0" w:color="auto"/>
        <w:bottom w:val="none" w:sz="0" w:space="0" w:color="auto"/>
        <w:right w:val="none" w:sz="0" w:space="0" w:color="auto"/>
      </w:divBdr>
      <w:divsChild>
        <w:div w:id="1681657843">
          <w:marLeft w:val="547"/>
          <w:marRight w:val="0"/>
          <w:marTop w:val="154"/>
          <w:marBottom w:val="0"/>
          <w:divBdr>
            <w:top w:val="none" w:sz="0" w:space="0" w:color="auto"/>
            <w:left w:val="none" w:sz="0" w:space="0" w:color="auto"/>
            <w:bottom w:val="none" w:sz="0" w:space="0" w:color="auto"/>
            <w:right w:val="none" w:sz="0" w:space="0" w:color="auto"/>
          </w:divBdr>
        </w:div>
      </w:divsChild>
    </w:div>
    <w:div w:id="2006738605">
      <w:bodyDiv w:val="1"/>
      <w:marLeft w:val="0"/>
      <w:marRight w:val="0"/>
      <w:marTop w:val="0"/>
      <w:marBottom w:val="0"/>
      <w:divBdr>
        <w:top w:val="none" w:sz="0" w:space="0" w:color="auto"/>
        <w:left w:val="none" w:sz="0" w:space="0" w:color="auto"/>
        <w:bottom w:val="none" w:sz="0" w:space="0" w:color="auto"/>
        <w:right w:val="none" w:sz="0" w:space="0" w:color="auto"/>
      </w:divBdr>
      <w:divsChild>
        <w:div w:id="1695380351">
          <w:marLeft w:val="547"/>
          <w:marRight w:val="0"/>
          <w:marTop w:val="154"/>
          <w:marBottom w:val="0"/>
          <w:divBdr>
            <w:top w:val="none" w:sz="0" w:space="0" w:color="auto"/>
            <w:left w:val="none" w:sz="0" w:space="0" w:color="auto"/>
            <w:bottom w:val="none" w:sz="0" w:space="0" w:color="auto"/>
            <w:right w:val="none" w:sz="0" w:space="0" w:color="auto"/>
          </w:divBdr>
        </w:div>
      </w:divsChild>
    </w:div>
    <w:div w:id="2026898209">
      <w:bodyDiv w:val="1"/>
      <w:marLeft w:val="0"/>
      <w:marRight w:val="0"/>
      <w:marTop w:val="0"/>
      <w:marBottom w:val="0"/>
      <w:divBdr>
        <w:top w:val="none" w:sz="0" w:space="0" w:color="auto"/>
        <w:left w:val="none" w:sz="0" w:space="0" w:color="auto"/>
        <w:bottom w:val="none" w:sz="0" w:space="0" w:color="auto"/>
        <w:right w:val="none" w:sz="0" w:space="0" w:color="auto"/>
      </w:divBdr>
    </w:div>
    <w:div w:id="2074889352">
      <w:bodyDiv w:val="1"/>
      <w:marLeft w:val="0"/>
      <w:marRight w:val="0"/>
      <w:marTop w:val="0"/>
      <w:marBottom w:val="0"/>
      <w:divBdr>
        <w:top w:val="none" w:sz="0" w:space="0" w:color="auto"/>
        <w:left w:val="none" w:sz="0" w:space="0" w:color="auto"/>
        <w:bottom w:val="none" w:sz="0" w:space="0" w:color="auto"/>
        <w:right w:val="none" w:sz="0" w:space="0" w:color="auto"/>
      </w:divBdr>
      <w:divsChild>
        <w:div w:id="2964543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1144</TotalTime>
  <Pages>15</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lili</dc:creator>
  <cp:keywords/>
  <dc:description/>
  <cp:lastModifiedBy>chen</cp:lastModifiedBy>
  <cp:revision>6</cp:revision>
  <cp:lastPrinted>2020-06-03T04:55:00Z</cp:lastPrinted>
  <dcterms:created xsi:type="dcterms:W3CDTF">2020-04-12T03:02:00Z</dcterms:created>
  <dcterms:modified xsi:type="dcterms:W3CDTF">2020-06-03T04:57:00Z</dcterms:modified>
</cp:coreProperties>
</file>