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关于开展“《习近平谈治国理政》多语种版本进高校进教材进课堂”综合项目结项</w:t>
      </w:r>
      <w:r>
        <w:rPr>
          <w:rFonts w:ascii="宋体" w:hAnsi="宋体" w:eastAsia="宋体"/>
          <w:b/>
          <w:bCs/>
          <w:sz w:val="28"/>
          <w:szCs w:val="32"/>
        </w:rPr>
        <w:t>验收工作的通知</w:t>
      </w:r>
    </w:p>
    <w:p>
      <w:pPr>
        <w:rPr>
          <w:rFonts w:ascii="宋体" w:hAnsi="宋体" w:eastAsia="宋体"/>
          <w:b/>
          <w:bCs/>
          <w:sz w:val="28"/>
          <w:szCs w:val="32"/>
        </w:rPr>
      </w:pP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各相关教学单位、项目负责人：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根据《关于公布“《习近平谈治国理政》多语种版本进高校进教材进课堂”综合项目立项名单的通知》精神，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现</w:t>
      </w:r>
      <w:r>
        <w:rPr>
          <w:rFonts w:hint="eastAsia" w:ascii="宋体" w:hAnsi="宋体" w:eastAsia="宋体"/>
          <w:sz w:val="24"/>
          <w:szCs w:val="28"/>
        </w:rPr>
        <w:t>组织开展“《习近平谈治国理政》多语种版本进高校进教材进课堂”综合项目（以下简称“三进”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综合</w:t>
      </w:r>
      <w:r>
        <w:rPr>
          <w:rFonts w:hint="eastAsia" w:ascii="宋体" w:hAnsi="宋体" w:eastAsia="宋体"/>
          <w:sz w:val="24"/>
          <w:szCs w:val="28"/>
        </w:rPr>
        <w:t>项目）</w:t>
      </w:r>
      <w:r>
        <w:rPr>
          <w:rFonts w:ascii="宋体" w:hAnsi="宋体" w:eastAsia="宋体"/>
          <w:sz w:val="24"/>
          <w:szCs w:val="28"/>
        </w:rPr>
        <w:t>结项验收工作</w:t>
      </w:r>
      <w:r>
        <w:rPr>
          <w:rFonts w:hint="eastAsia" w:ascii="宋体" w:hAnsi="宋体" w:eastAsia="宋体"/>
          <w:sz w:val="24"/>
          <w:szCs w:val="28"/>
        </w:rPr>
        <w:t>。现将有关事宜通知如下：</w:t>
      </w:r>
    </w:p>
    <w:p>
      <w:pPr>
        <w:spacing w:line="360" w:lineRule="auto"/>
        <w:ind w:firstLine="480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一、验收范围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eastAsia="zh-CN"/>
        </w:rPr>
        <w:t>《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高级英语（2）》等13门试点课程、“《习近平谈治国理政》之我谈”等7个试点活动</w:t>
      </w:r>
      <w:r>
        <w:rPr>
          <w:rFonts w:hint="eastAsia" w:ascii="宋体" w:hAnsi="宋体" w:eastAsia="宋体"/>
          <w:sz w:val="24"/>
          <w:szCs w:val="28"/>
        </w:rPr>
        <w:t>（项目名单见附件1）。</w:t>
      </w:r>
    </w:p>
    <w:p>
      <w:pPr>
        <w:spacing w:line="360" w:lineRule="auto"/>
        <w:ind w:firstLine="480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二、验收内容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“三进”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综合</w:t>
      </w:r>
      <w:r>
        <w:rPr>
          <w:rFonts w:hint="eastAsia" w:ascii="宋体" w:hAnsi="宋体" w:eastAsia="宋体"/>
          <w:sz w:val="24"/>
          <w:szCs w:val="28"/>
        </w:rPr>
        <w:t>项目申报书所确定的建设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计划（包括教学设计、课程教学资源建设计划）</w:t>
      </w:r>
      <w:r>
        <w:rPr>
          <w:rFonts w:hint="eastAsia" w:ascii="宋体" w:hAnsi="宋体" w:eastAsia="宋体"/>
          <w:sz w:val="24"/>
          <w:szCs w:val="28"/>
        </w:rPr>
        <w:t>完成情况</w:t>
      </w:r>
      <w:r>
        <w:rPr>
          <w:rFonts w:hint="eastAsia" w:ascii="宋体" w:hAnsi="宋体" w:eastAsia="宋体"/>
          <w:sz w:val="24"/>
          <w:szCs w:val="28"/>
          <w:lang w:eastAsia="zh-CN"/>
        </w:rPr>
        <w:t>、</w:t>
      </w:r>
      <w:r>
        <w:rPr>
          <w:rFonts w:hint="eastAsia" w:ascii="宋体" w:hAnsi="宋体" w:eastAsia="宋体"/>
          <w:sz w:val="24"/>
          <w:szCs w:val="28"/>
        </w:rPr>
        <w:t>建设成果量化指标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达成</w:t>
      </w:r>
      <w:r>
        <w:rPr>
          <w:rFonts w:hint="eastAsia" w:ascii="宋体" w:hAnsi="宋体" w:eastAsia="宋体"/>
          <w:sz w:val="24"/>
          <w:szCs w:val="28"/>
        </w:rPr>
        <w:t>情况</w:t>
      </w:r>
      <w:r>
        <w:rPr>
          <w:rFonts w:hint="eastAsia" w:ascii="宋体" w:hAnsi="宋体" w:eastAsia="宋体"/>
          <w:sz w:val="24"/>
          <w:szCs w:val="28"/>
          <w:lang w:eastAsia="zh-CN"/>
        </w:rPr>
        <w:t>、</w:t>
      </w:r>
      <w:r>
        <w:rPr>
          <w:rFonts w:hint="eastAsia" w:ascii="宋体" w:hAnsi="宋体" w:eastAsia="宋体"/>
          <w:sz w:val="24"/>
          <w:szCs w:val="28"/>
        </w:rPr>
        <w:t>项目经费的使用情况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等</w:t>
      </w:r>
      <w:r>
        <w:rPr>
          <w:rFonts w:hint="eastAsia" w:ascii="宋体" w:hAnsi="宋体" w:eastAsia="宋体"/>
          <w:sz w:val="24"/>
          <w:szCs w:val="28"/>
        </w:rPr>
        <w:t>。</w:t>
      </w:r>
    </w:p>
    <w:p>
      <w:pPr>
        <w:spacing w:line="360" w:lineRule="auto"/>
        <w:ind w:firstLine="480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三、验收方式与验收结果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1.本次验收采用项目负责人自查、所在单位审核、专家评审的方式进行。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2.对参加验收的项目作出“通过”、“暂缓通过”、“不通过”三类验收结论。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通过的项目，根据教学单位安排编制</w:t>
      </w:r>
      <w:r>
        <w:rPr>
          <w:rFonts w:hint="eastAsia" w:ascii="宋体" w:hAnsi="宋体" w:eastAsia="宋体"/>
          <w:sz w:val="24"/>
          <w:szCs w:val="28"/>
        </w:rPr>
        <w:t>并实施《&lt;习近平谈治国理政&gt;外语版本进课堂试点课程建设成果推广应用方案》</w:t>
      </w:r>
      <w:r>
        <w:rPr>
          <w:rFonts w:hint="eastAsia" w:ascii="宋体" w:hAnsi="宋体" w:eastAsia="宋体"/>
          <w:sz w:val="24"/>
          <w:szCs w:val="28"/>
          <w:lang w:eastAsia="zh-CN"/>
        </w:rPr>
        <w:t>；</w:t>
      </w:r>
      <w:r>
        <w:rPr>
          <w:rFonts w:ascii="宋体" w:hAnsi="宋体" w:eastAsia="宋体"/>
          <w:sz w:val="24"/>
          <w:szCs w:val="28"/>
        </w:rPr>
        <w:t>暂缓通过项目，依据专家组提出的整改要求，限期整改后再次参加验收，如仍不能通过检查验收者，取消校级建设项目称号；不通过项目，直接取消校级建设项目称号。</w:t>
      </w:r>
    </w:p>
    <w:p>
      <w:pPr>
        <w:spacing w:line="360" w:lineRule="auto"/>
        <w:ind w:firstLine="480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四、材料要求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1.项目验收登记表（附件2）。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2.佐证材料：</w:t>
      </w:r>
      <w:r>
        <w:rPr>
          <w:rFonts w:hint="eastAsia" w:ascii="宋体" w:hAnsi="宋体" w:eastAsia="宋体"/>
          <w:sz w:val="24"/>
          <w:szCs w:val="28"/>
        </w:rPr>
        <w:t>佐证</w:t>
      </w:r>
      <w:r>
        <w:rPr>
          <w:rFonts w:ascii="宋体" w:hAnsi="宋体" w:eastAsia="宋体"/>
          <w:sz w:val="24"/>
          <w:szCs w:val="28"/>
        </w:rPr>
        <w:t>材料须按照验收登记表中填报内容的先后对应编辑并做好目录，便于专家评审时查阅（电子版编辑成一个PDF，纸质版装订成册，模板见附件3）。成果</w:t>
      </w:r>
      <w:r>
        <w:rPr>
          <w:rFonts w:hint="eastAsia" w:ascii="宋体" w:hAnsi="宋体" w:eastAsia="宋体"/>
          <w:sz w:val="24"/>
          <w:szCs w:val="28"/>
        </w:rPr>
        <w:t>佐证</w:t>
      </w:r>
      <w:r>
        <w:rPr>
          <w:rFonts w:ascii="宋体" w:hAnsi="宋体" w:eastAsia="宋体"/>
          <w:sz w:val="24"/>
          <w:szCs w:val="28"/>
        </w:rPr>
        <w:t>材料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应</w:t>
      </w:r>
      <w:r>
        <w:rPr>
          <w:rFonts w:hint="eastAsia" w:ascii="宋体" w:hAnsi="宋体" w:eastAsia="宋体"/>
          <w:sz w:val="24"/>
          <w:szCs w:val="28"/>
        </w:rPr>
        <w:t>包括教学设计（含每个教学单元的学情分析、教学目标、教学内容、《习近平谈治国理政》外语版本知识点及其融入方法等）、教学大纲、自编讲义、课程教学资源（如线上资源请</w:t>
      </w:r>
      <w:r>
        <w:rPr>
          <w:rFonts w:ascii="宋体" w:hAnsi="宋体" w:eastAsia="宋体"/>
          <w:sz w:val="24"/>
          <w:szCs w:val="28"/>
        </w:rPr>
        <w:t>提供资源建设平台网址、供评审专家登录的账号和密码等信息</w:t>
      </w:r>
      <w:r>
        <w:rPr>
          <w:rFonts w:hint="eastAsia" w:ascii="宋体" w:hAnsi="宋体" w:eastAsia="宋体"/>
          <w:sz w:val="24"/>
          <w:szCs w:val="28"/>
        </w:rPr>
        <w:t>）等。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五、其他事项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</w:t>
      </w:r>
      <w:r>
        <w:rPr>
          <w:rFonts w:ascii="宋体" w:hAnsi="宋体" w:eastAsia="宋体"/>
          <w:sz w:val="24"/>
          <w:szCs w:val="28"/>
        </w:rPr>
        <w:t>.无故不按期参加结项验收的项目，视同自动终止项目建设，予以撤项。</w:t>
      </w:r>
    </w:p>
    <w:p>
      <w:pPr>
        <w:spacing w:line="360" w:lineRule="auto"/>
        <w:ind w:firstLine="480"/>
        <w:rPr>
          <w:rFonts w:hint="default" w:ascii="宋体" w:hAnsi="宋体" w:eastAsia="宋体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</w:t>
      </w:r>
      <w:r>
        <w:rPr>
          <w:rFonts w:ascii="宋体" w:hAnsi="宋体" w:eastAsia="宋体"/>
          <w:sz w:val="24"/>
          <w:szCs w:val="28"/>
        </w:rPr>
        <w:t>.材料提交时间：</w:t>
      </w:r>
      <w:r>
        <w:rPr>
          <w:rFonts w:hint="eastAsia" w:ascii="宋体" w:hAnsi="宋体" w:eastAsia="宋体"/>
          <w:sz w:val="24"/>
          <w:szCs w:val="28"/>
        </w:rPr>
        <w:t>2</w:t>
      </w:r>
      <w:r>
        <w:rPr>
          <w:rFonts w:ascii="宋体" w:hAnsi="宋体" w:eastAsia="宋体"/>
          <w:sz w:val="24"/>
          <w:szCs w:val="28"/>
        </w:rPr>
        <w:t>023</w:t>
      </w:r>
      <w:r>
        <w:rPr>
          <w:rFonts w:hint="eastAsia" w:ascii="宋体" w:hAnsi="宋体" w:eastAsia="宋体"/>
          <w:sz w:val="24"/>
          <w:szCs w:val="28"/>
        </w:rPr>
        <w:t>年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10</w:t>
      </w:r>
      <w:r>
        <w:rPr>
          <w:rFonts w:ascii="宋体" w:hAnsi="宋体" w:eastAsia="宋体"/>
          <w:sz w:val="24"/>
          <w:szCs w:val="28"/>
        </w:rPr>
        <w:t>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11</w:t>
      </w:r>
      <w:r>
        <w:rPr>
          <w:rFonts w:ascii="宋体" w:hAnsi="宋体" w:eastAsia="宋体"/>
          <w:sz w:val="24"/>
          <w:szCs w:val="28"/>
        </w:rPr>
        <w:t>日前，请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相关</w:t>
      </w:r>
      <w:r>
        <w:rPr>
          <w:rFonts w:ascii="宋体" w:hAnsi="宋体" w:eastAsia="宋体"/>
          <w:sz w:val="24"/>
          <w:szCs w:val="28"/>
        </w:rPr>
        <w:t>教学单位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将《验收登记表》（纸质版</w:t>
      </w:r>
      <w:r>
        <w:rPr>
          <w:rFonts w:ascii="宋体" w:hAnsi="宋体" w:eastAsia="宋体"/>
          <w:sz w:val="24"/>
          <w:szCs w:val="28"/>
        </w:rPr>
        <w:t>一式一份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和电子版</w:t>
      </w:r>
      <w:r>
        <w:rPr>
          <w:rFonts w:ascii="宋体" w:hAnsi="宋体" w:eastAsia="宋体"/>
          <w:sz w:val="24"/>
          <w:szCs w:val="28"/>
        </w:rPr>
        <w:t>）</w:t>
      </w:r>
      <w:r>
        <w:rPr>
          <w:rFonts w:hint="eastAsia" w:ascii="宋体" w:hAnsi="宋体" w:eastAsia="宋体"/>
          <w:sz w:val="24"/>
          <w:szCs w:val="28"/>
          <w:lang w:eastAsia="zh-CN"/>
        </w:rPr>
        <w:t>、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结项佐证材料（仅提交电子版）报送</w:t>
      </w:r>
      <w:r>
        <w:rPr>
          <w:rFonts w:ascii="宋体" w:hAnsi="宋体" w:eastAsia="宋体"/>
          <w:sz w:val="24"/>
          <w:szCs w:val="28"/>
        </w:rPr>
        <w:t>至教务处</w:t>
      </w:r>
      <w:r>
        <w:rPr>
          <w:rFonts w:hint="eastAsia" w:ascii="宋体" w:hAnsi="宋体" w:eastAsia="宋体"/>
          <w:sz w:val="24"/>
          <w:szCs w:val="28"/>
          <w:lang w:eastAsia="zh-CN"/>
        </w:rPr>
        <w:t>，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试点活动材料请报送至实践教学科，试点课程材料请报送至教研评估科。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本文附件不印发，请从教务处网站主页中查阅、下载。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8"/>
        </w:rPr>
      </w:pPr>
    </w:p>
    <w:p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sz w:val="24"/>
          <w:szCs w:val="28"/>
          <w:lang w:eastAsia="zh-CN"/>
        </w:rPr>
        <w:t>“</w:t>
      </w:r>
      <w:r>
        <w:rPr>
          <w:rFonts w:hint="eastAsia" w:ascii="宋体" w:hAnsi="宋体" w:eastAsia="宋体"/>
          <w:sz w:val="24"/>
          <w:szCs w:val="28"/>
        </w:rPr>
        <w:t>试点课程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项目</w:t>
      </w:r>
      <w:r>
        <w:rPr>
          <w:rFonts w:hint="eastAsia" w:ascii="宋体" w:hAnsi="宋体" w:eastAsia="宋体"/>
          <w:sz w:val="24"/>
          <w:szCs w:val="28"/>
        </w:rPr>
        <w:t>”联系人：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刘宏超</w:t>
      </w:r>
      <w:r>
        <w:rPr>
          <w:rFonts w:hint="eastAsia" w:ascii="宋体" w:hAnsi="宋体" w:eastAsia="宋体"/>
          <w:sz w:val="24"/>
          <w:szCs w:val="28"/>
        </w:rPr>
        <w:t>，联系电话：</w:t>
      </w:r>
      <w:r>
        <w:rPr>
          <w:rFonts w:ascii="宋体" w:hAnsi="宋体" w:eastAsia="宋体"/>
          <w:sz w:val="24"/>
          <w:szCs w:val="28"/>
        </w:rPr>
        <w:t>22245610</w:t>
      </w:r>
      <w:r>
        <w:rPr>
          <w:rFonts w:hint="eastAsia" w:ascii="宋体" w:hAnsi="宋体" w:eastAsia="宋体"/>
          <w:sz w:val="24"/>
          <w:szCs w:val="28"/>
          <w:lang w:eastAsia="zh-CN"/>
        </w:rPr>
        <w:t>，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邮箱：gwngjwc5610@163.com</w:t>
      </w:r>
    </w:p>
    <w:p>
      <w:pPr>
        <w:spacing w:line="360" w:lineRule="auto"/>
        <w:ind w:firstLine="480" w:firstLineChars="200"/>
        <w:rPr>
          <w:rFonts w:hint="default" w:ascii="宋体" w:hAnsi="宋体" w:eastAsia="宋体"/>
          <w:color w:val="0000FF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sz w:val="24"/>
          <w:szCs w:val="28"/>
        </w:rPr>
        <w:t>“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学</w:t>
      </w:r>
      <w:r>
        <w:rPr>
          <w:rFonts w:hint="eastAsia" w:ascii="宋体" w:hAnsi="宋体" w:eastAsia="宋体"/>
          <w:sz w:val="24"/>
          <w:szCs w:val="28"/>
        </w:rPr>
        <w:t>生课外活动试点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项目</w:t>
      </w:r>
      <w:r>
        <w:rPr>
          <w:rFonts w:hint="eastAsia" w:ascii="宋体" w:hAnsi="宋体" w:eastAsia="宋体"/>
          <w:sz w:val="24"/>
          <w:szCs w:val="28"/>
        </w:rPr>
        <w:t>”联系人：麦少苇、赵敏，联系电话：</w:t>
      </w:r>
      <w:r>
        <w:rPr>
          <w:rFonts w:ascii="宋体" w:hAnsi="宋体" w:eastAsia="宋体"/>
          <w:sz w:val="24"/>
          <w:szCs w:val="28"/>
        </w:rPr>
        <w:t>22245806</w:t>
      </w:r>
      <w:r>
        <w:rPr>
          <w:rFonts w:hint="eastAsia" w:ascii="宋体" w:hAnsi="宋体" w:eastAsia="宋体"/>
          <w:sz w:val="24"/>
          <w:szCs w:val="28"/>
          <w:lang w:eastAsia="zh-CN"/>
        </w:rPr>
        <w:t>，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邮箱：493272832@qq.com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附件：1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>“《习近平谈治国理政》多语种版本进高校进教材进课堂”综合项目名单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   2.</w:t>
      </w:r>
      <w:r>
        <w:rPr>
          <w:rFonts w:hint="eastAsia" w:ascii="宋体" w:hAnsi="宋体" w:eastAsia="宋体"/>
          <w:sz w:val="24"/>
          <w:szCs w:val="28"/>
        </w:rPr>
        <w:t>“三进”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综合</w:t>
      </w:r>
      <w:r>
        <w:rPr>
          <w:rFonts w:hint="eastAsia" w:ascii="宋体" w:hAnsi="宋体" w:eastAsia="宋体"/>
          <w:sz w:val="24"/>
          <w:szCs w:val="28"/>
        </w:rPr>
        <w:t>项目验收登记表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   3.</w:t>
      </w:r>
      <w:r>
        <w:rPr>
          <w:rFonts w:hint="eastAsia" w:ascii="宋体" w:hAnsi="宋体" w:eastAsia="宋体"/>
          <w:sz w:val="24"/>
          <w:szCs w:val="28"/>
        </w:rPr>
        <w:t>校级项目佐证资料汇编模版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                                                  </w:t>
      </w:r>
      <w:r>
        <w:rPr>
          <w:rFonts w:hint="eastAsia" w:ascii="宋体" w:hAnsi="宋体" w:eastAsia="宋体"/>
          <w:sz w:val="24"/>
          <w:szCs w:val="28"/>
        </w:rPr>
        <w:t>教务处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                                          202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8"/>
        </w:rPr>
        <w:t>年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9</w:t>
      </w:r>
      <w:r>
        <w:rPr>
          <w:rFonts w:hint="eastAsia" w:ascii="宋体" w:hAnsi="宋体" w:eastAsia="宋体"/>
          <w:sz w:val="24"/>
          <w:szCs w:val="28"/>
        </w:rPr>
        <w:t>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18</w:t>
      </w:r>
      <w:r>
        <w:rPr>
          <w:rFonts w:hint="eastAsia" w:ascii="宋体" w:hAnsi="宋体" w:eastAsia="宋体"/>
          <w:sz w:val="24"/>
          <w:szCs w:val="28"/>
        </w:rPr>
        <w:t>日</w:t>
      </w:r>
    </w:p>
    <w:p>
      <w:pPr>
        <w:jc w:val="center"/>
        <w:rPr>
          <w:rFonts w:ascii="宋体" w:hAnsi="宋体" w:eastAsia="宋体"/>
          <w:sz w:val="28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hMzAzYTFmNzljYjU5NTdmYTc5MTE0Njg4M2FjYjMifQ=="/>
  </w:docVars>
  <w:rsids>
    <w:rsidRoot w:val="00886C25"/>
    <w:rsid w:val="000F2ACE"/>
    <w:rsid w:val="0018086A"/>
    <w:rsid w:val="0027270F"/>
    <w:rsid w:val="002A1FB1"/>
    <w:rsid w:val="00307F17"/>
    <w:rsid w:val="00550272"/>
    <w:rsid w:val="006B4992"/>
    <w:rsid w:val="007B6948"/>
    <w:rsid w:val="00886C25"/>
    <w:rsid w:val="00891DB4"/>
    <w:rsid w:val="008A6E1C"/>
    <w:rsid w:val="00AC24D6"/>
    <w:rsid w:val="00B362D4"/>
    <w:rsid w:val="00C54695"/>
    <w:rsid w:val="00C65519"/>
    <w:rsid w:val="00D117F0"/>
    <w:rsid w:val="00D8430F"/>
    <w:rsid w:val="00DB6030"/>
    <w:rsid w:val="00EC5530"/>
    <w:rsid w:val="00F31B5F"/>
    <w:rsid w:val="00FE1657"/>
    <w:rsid w:val="05A630F3"/>
    <w:rsid w:val="08F746E3"/>
    <w:rsid w:val="149A1F2E"/>
    <w:rsid w:val="26395DBC"/>
    <w:rsid w:val="28ED0E6B"/>
    <w:rsid w:val="2D32459D"/>
    <w:rsid w:val="2F315497"/>
    <w:rsid w:val="327C1759"/>
    <w:rsid w:val="3728324F"/>
    <w:rsid w:val="44475F6D"/>
    <w:rsid w:val="471F1BDF"/>
    <w:rsid w:val="52CE2EFA"/>
    <w:rsid w:val="56ED678A"/>
    <w:rsid w:val="76DF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western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1074</Characters>
  <Lines>8</Lines>
  <Paragraphs>2</Paragraphs>
  <TotalTime>1</TotalTime>
  <ScaleCrop>false</ScaleCrop>
  <LinksUpToDate>false</LinksUpToDate>
  <CharactersWithSpaces>1184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2022-11-30T07:32:00Z</dcterms:created>
  <dc:creator>780604895@qq.com</dc:creator>
  <cp:lastModifiedBy>布拉涅特斯</cp:lastModifiedBy>
  <dcterms:modified xsi:type="dcterms:W3CDTF">2023-09-18T01:34:32Z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C0311184FC934BF992B3DC5995BB6911_12</vt:lpwstr>
  </property>
</Properties>
</file>